
<file path=[Content_Types].xml><?xml version="1.0" encoding="utf-8"?>
<Types xmlns="http://schemas.openxmlformats.org/package/2006/content-types">
  <Default Extension="14A34DE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6"/>
        <w:gridCol w:w="2712"/>
        <w:gridCol w:w="3132"/>
      </w:tblGrid>
      <w:tr w:rsidR="00DC4140" w14:paraId="63AD726F" w14:textId="77777777" w:rsidTr="002F167B">
        <w:tc>
          <w:tcPr>
            <w:tcW w:w="8352" w:type="dxa"/>
            <w:gridSpan w:val="2"/>
            <w:shd w:val="clear" w:color="auto" w:fill="auto"/>
          </w:tcPr>
          <w:p w14:paraId="00957459" w14:textId="77777777" w:rsidR="00DC4140" w:rsidRPr="00963075" w:rsidRDefault="00DC4140" w:rsidP="002F167B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City of Albuquerque</w:t>
            </w:r>
          </w:p>
          <w:p w14:paraId="009D299E" w14:textId="77777777" w:rsidR="00DC4140" w:rsidRPr="00963075" w:rsidRDefault="00DC4140" w:rsidP="002F167B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14:paraId="2852371E" w14:textId="77777777" w:rsidR="00DC4140" w:rsidRDefault="00DC4140" w:rsidP="002F167B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14:paraId="75193905" w14:textId="5451A16A" w:rsidR="00DC4140" w:rsidRDefault="00CC557F" w:rsidP="002F167B">
            <w:r>
              <w:rPr>
                <w:noProof/>
              </w:rPr>
              <w:drawing>
                <wp:inline distT="0" distB="0" distL="0" distR="0" wp14:anchorId="5AAA5392" wp14:editId="5354EFBD">
                  <wp:extent cx="1851660" cy="1432560"/>
                  <wp:effectExtent l="0" t="0" r="0" b="0"/>
                  <wp:docPr id="1" name="Picture 1" descr="COA Logo_Horizontal_EconomicDev-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A Logo_Horizontal_EconomicDev-0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14:paraId="631C00BF" w14:textId="77777777" w:rsidTr="002F167B">
        <w:tc>
          <w:tcPr>
            <w:tcW w:w="5400" w:type="dxa"/>
            <w:shd w:val="clear" w:color="auto" w:fill="auto"/>
          </w:tcPr>
          <w:p w14:paraId="100BE711" w14:textId="2EB55FFB" w:rsidR="00DC4140" w:rsidRDefault="00A05235" w:rsidP="002F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Chair:   </w:t>
            </w:r>
            <w:r w:rsidR="007F413C">
              <w:rPr>
                <w:rFonts w:ascii="Arial" w:hAnsi="Arial" w:cs="Arial"/>
                <w:b/>
              </w:rPr>
              <w:t>Myra Ghattas</w:t>
            </w:r>
          </w:p>
          <w:p w14:paraId="33AC2961" w14:textId="77777777" w:rsidR="00DC4140" w:rsidRDefault="00DC4140" w:rsidP="002F167B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 w:rsidR="00A05235">
              <w:rPr>
                <w:rFonts w:ascii="Arial" w:hAnsi="Arial" w:cs="Arial"/>
                <w:b/>
              </w:rPr>
              <w:t>Chairman: 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14:paraId="6EBC3C89" w14:textId="77777777" w:rsidR="00DC4140" w:rsidRDefault="00DC4140" w:rsidP="002F167B">
            <w:pPr>
              <w:rPr>
                <w:rFonts w:ascii="Arial" w:hAnsi="Arial" w:cs="Arial"/>
                <w:b/>
              </w:rPr>
            </w:pPr>
          </w:p>
          <w:p w14:paraId="466B4CDB" w14:textId="77777777" w:rsidR="00DC4140" w:rsidRPr="00963075" w:rsidRDefault="00EC78BC" w:rsidP="002F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Ex-Officio Member: </w:t>
            </w:r>
            <w:r w:rsidR="005C1344">
              <w:rPr>
                <w:rFonts w:ascii="Arial" w:hAnsi="Arial" w:cs="Arial"/>
                <w:b/>
              </w:rPr>
              <w:t>Synthia R. Jaramillo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14:paraId="1D70356B" w14:textId="77777777" w:rsidR="00EC78BC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</w:t>
            </w:r>
            <w:r w:rsidR="00DC4140" w:rsidRPr="00EC78BC">
              <w:rPr>
                <w:rFonts w:ascii="Arial" w:hAnsi="Arial" w:cs="Arial"/>
                <w:b/>
              </w:rPr>
              <w:t>Legal:</w:t>
            </w:r>
            <w:r w:rsidR="00C73566" w:rsidRPr="00EC78BC">
              <w:rPr>
                <w:rFonts w:ascii="Arial" w:hAnsi="Arial" w:cs="Arial"/>
                <w:b/>
              </w:rPr>
              <w:t xml:space="preserve"> </w:t>
            </w:r>
            <w:r w:rsidR="00C27AB7"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14:paraId="74BE04C3" w14:textId="3DBA8923" w:rsidR="00DC4140" w:rsidRPr="005521F0" w:rsidRDefault="00DC4140" w:rsidP="00881ED9">
            <w:pPr>
              <w:rPr>
                <w:rFonts w:ascii="Arial" w:hAnsi="Arial" w:cs="Arial"/>
                <w:b/>
                <w:lang w:val="es-ES"/>
              </w:rPr>
            </w:pPr>
            <w:r w:rsidRPr="005521F0">
              <w:rPr>
                <w:rFonts w:ascii="Arial" w:hAnsi="Arial" w:cs="Arial"/>
                <w:b/>
                <w:lang w:val="es-ES"/>
              </w:rPr>
              <w:t xml:space="preserve">Staff:  </w:t>
            </w:r>
            <w:r w:rsidR="00321AB0" w:rsidRPr="005521F0">
              <w:rPr>
                <w:rFonts w:ascii="Arial" w:hAnsi="Arial" w:cs="Arial"/>
                <w:b/>
                <w:lang w:val="es-ES"/>
              </w:rPr>
              <w:t>L</w:t>
            </w:r>
            <w:r w:rsidR="006A3FBA">
              <w:rPr>
                <w:rFonts w:ascii="Arial" w:hAnsi="Arial" w:cs="Arial"/>
                <w:b/>
                <w:lang w:val="es-ES"/>
              </w:rPr>
              <w:t>ucas</w:t>
            </w:r>
            <w:r w:rsidR="00876527" w:rsidRPr="005521F0">
              <w:rPr>
                <w:rFonts w:ascii="Arial" w:hAnsi="Arial" w:cs="Arial"/>
                <w:b/>
                <w:lang w:val="es-ES"/>
              </w:rPr>
              <w:t xml:space="preserve"> </w:t>
            </w:r>
            <w:r w:rsidR="00321AB0" w:rsidRPr="005521F0">
              <w:rPr>
                <w:rFonts w:ascii="Arial" w:hAnsi="Arial" w:cs="Arial"/>
                <w:b/>
                <w:lang w:val="es-ES"/>
              </w:rPr>
              <w:t>Pedraza</w:t>
            </w:r>
          </w:p>
          <w:p w14:paraId="2AAD2001" w14:textId="1F4F286E" w:rsidR="00241C5F" w:rsidRPr="005521F0" w:rsidRDefault="00EC78BC" w:rsidP="00E83869">
            <w:pPr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 w:rsidRPr="005521F0">
              <w:rPr>
                <w:rFonts w:ascii="Arial" w:hAnsi="Arial" w:cs="Arial"/>
                <w:b/>
                <w:lang w:val="es-ES"/>
              </w:rPr>
              <w:t xml:space="preserve">           </w:t>
            </w:r>
            <w:r w:rsidR="00E83869" w:rsidRPr="005521F0">
              <w:rPr>
                <w:rFonts w:ascii="Arial" w:hAnsi="Arial" w:cs="Arial"/>
                <w:b/>
                <w:lang w:val="es-ES"/>
              </w:rPr>
              <w:t>C</w:t>
            </w:r>
            <w:r w:rsidR="006A3FBA">
              <w:rPr>
                <w:rFonts w:ascii="Arial" w:hAnsi="Arial" w:cs="Arial"/>
                <w:b/>
                <w:lang w:val="es-ES"/>
              </w:rPr>
              <w:t>eleste</w:t>
            </w:r>
            <w:r w:rsidR="00E83869" w:rsidRPr="005521F0">
              <w:rPr>
                <w:rFonts w:ascii="Arial" w:hAnsi="Arial" w:cs="Arial"/>
                <w:b/>
                <w:lang w:val="es-ES"/>
              </w:rPr>
              <w:t xml:space="preserve"> Nu</w:t>
            </w:r>
            <w:r w:rsidR="006A3FBA">
              <w:rPr>
                <w:rFonts w:ascii="Arial" w:hAnsi="Arial" w:cs="Arial"/>
                <w:b/>
                <w:lang w:val="es-ES"/>
              </w:rPr>
              <w:t>ñ</w:t>
            </w:r>
            <w:r w:rsidR="00E83869" w:rsidRPr="005521F0">
              <w:rPr>
                <w:rFonts w:ascii="Arial" w:hAnsi="Arial" w:cs="Arial"/>
                <w:b/>
                <w:lang w:val="es-ES"/>
              </w:rPr>
              <w:t>ez</w:t>
            </w:r>
          </w:p>
        </w:tc>
        <w:tc>
          <w:tcPr>
            <w:tcW w:w="5580" w:type="dxa"/>
            <w:gridSpan w:val="2"/>
            <w:shd w:val="clear" w:color="auto" w:fill="auto"/>
          </w:tcPr>
          <w:p w14:paraId="4EB19A48" w14:textId="77777777" w:rsidR="00EC78BC" w:rsidRDefault="00DC4140" w:rsidP="002F167B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EC78BC">
              <w:rPr>
                <w:rFonts w:ascii="Arial" w:hAnsi="Arial" w:cs="Arial"/>
                <w:b/>
              </w:rPr>
              <w:t xml:space="preserve">Paulette Baca </w:t>
            </w:r>
          </w:p>
          <w:p w14:paraId="0E78A6C8" w14:textId="77777777" w:rsidR="00DC4140" w:rsidRDefault="00EC78BC" w:rsidP="002F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Matthew Biggs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</w:p>
          <w:p w14:paraId="45A30C57" w14:textId="77777777" w:rsidR="00DC4140" w:rsidRDefault="00DC4140" w:rsidP="002F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EC78BC">
              <w:rPr>
                <w:rFonts w:ascii="Arial" w:hAnsi="Arial" w:cs="Arial"/>
                <w:b/>
              </w:rPr>
              <w:t xml:space="preserve">                  Kenneth J. Carson</w:t>
            </w:r>
          </w:p>
          <w:p w14:paraId="1B1D3C9A" w14:textId="22C4B66B" w:rsidR="00DC4140" w:rsidRPr="00963075" w:rsidRDefault="00DC4140" w:rsidP="002F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EC78BC">
              <w:rPr>
                <w:rFonts w:ascii="Arial" w:hAnsi="Arial" w:cs="Arial"/>
                <w:b/>
              </w:rPr>
              <w:t xml:space="preserve">                     </w:t>
            </w:r>
            <w:r w:rsidR="007F413C">
              <w:rPr>
                <w:rFonts w:ascii="Arial" w:hAnsi="Arial" w:cs="Arial"/>
                <w:b/>
              </w:rPr>
              <w:t>Michael M. Silva Jr</w:t>
            </w:r>
          </w:p>
          <w:p w14:paraId="4BAA8F00" w14:textId="6F96F6F8" w:rsidR="00A0523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</w:p>
          <w:p w14:paraId="693CCF89" w14:textId="0EC224A7" w:rsidR="00DC4140" w:rsidRPr="00963075" w:rsidRDefault="005521F0" w:rsidP="002F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Absent</w:t>
            </w:r>
            <w:r>
              <w:rPr>
                <w:rFonts w:ascii="Arial" w:hAnsi="Arial" w:cs="Arial"/>
                <w:b/>
              </w:rPr>
              <w:br/>
              <w:t>Commissioners:   Cailyn Kilcup</w:t>
            </w:r>
          </w:p>
          <w:p w14:paraId="5CF2A11F" w14:textId="77777777" w:rsidR="00DC4140" w:rsidRPr="0096307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EC78BC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14:paraId="44557B19" w14:textId="768C21BF" w:rsidR="00DC4140" w:rsidRPr="00167A14" w:rsidRDefault="00E83869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F55CC6">
        <w:rPr>
          <w:b/>
          <w:sz w:val="28"/>
          <w:szCs w:val="28"/>
        </w:rPr>
        <w:t xml:space="preserve"> </w:t>
      </w:r>
      <w:r w:rsidR="00B34C5C">
        <w:rPr>
          <w:b/>
          <w:sz w:val="28"/>
          <w:szCs w:val="28"/>
        </w:rPr>
        <w:t>3rd</w:t>
      </w:r>
      <w:r w:rsidR="008C63D3">
        <w:rPr>
          <w:b/>
          <w:sz w:val="28"/>
          <w:szCs w:val="28"/>
        </w:rPr>
        <w:t xml:space="preserve">, </w:t>
      </w:r>
      <w:r w:rsidR="00066D10">
        <w:rPr>
          <w:b/>
          <w:sz w:val="28"/>
          <w:szCs w:val="28"/>
        </w:rPr>
        <w:t>2019</w:t>
      </w:r>
      <w:r w:rsidR="000E28CF">
        <w:rPr>
          <w:b/>
          <w:sz w:val="28"/>
          <w:szCs w:val="28"/>
        </w:rPr>
        <w:t xml:space="preserve"> </w:t>
      </w:r>
      <w:r w:rsidR="00F55CC6">
        <w:rPr>
          <w:b/>
          <w:sz w:val="28"/>
          <w:szCs w:val="28"/>
        </w:rPr>
        <w:t xml:space="preserve"> </w:t>
      </w:r>
    </w:p>
    <w:p w14:paraId="1E605483" w14:textId="67C21ABC" w:rsidR="00DC4140" w:rsidRPr="00167A14" w:rsidRDefault="00655543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55C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3B7A5A">
        <w:rPr>
          <w:b/>
          <w:sz w:val="28"/>
          <w:szCs w:val="28"/>
        </w:rPr>
        <w:t>0</w:t>
      </w:r>
      <w:r w:rsidR="00F55CC6">
        <w:rPr>
          <w:b/>
          <w:sz w:val="28"/>
          <w:szCs w:val="28"/>
        </w:rPr>
        <w:t xml:space="preserve"> a.m. – </w:t>
      </w:r>
      <w:r>
        <w:rPr>
          <w:b/>
          <w:sz w:val="28"/>
          <w:szCs w:val="28"/>
        </w:rPr>
        <w:t>9</w:t>
      </w:r>
      <w:r w:rsidR="00F55C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="00F55CC6">
        <w:rPr>
          <w:b/>
          <w:sz w:val="28"/>
          <w:szCs w:val="28"/>
        </w:rPr>
        <w:t>0</w:t>
      </w:r>
      <w:r w:rsidR="00223EB5">
        <w:rPr>
          <w:b/>
          <w:sz w:val="28"/>
          <w:szCs w:val="28"/>
        </w:rPr>
        <w:t xml:space="preserve"> a.m.</w:t>
      </w:r>
    </w:p>
    <w:p w14:paraId="7096E4AD" w14:textId="6C5D31A0" w:rsidR="007C38A2" w:rsidRPr="00167A14" w:rsidRDefault="004334BB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117 Gold Avenue SW</w:t>
      </w:r>
    </w:p>
    <w:p w14:paraId="5F7873DF" w14:textId="49172F06" w:rsidR="00D0717A" w:rsidRPr="00BF66FE" w:rsidRDefault="004334BB" w:rsidP="007C38A2">
      <w:pPr>
        <w:jc w:val="both"/>
        <w:rPr>
          <w:sz w:val="28"/>
          <w:szCs w:val="28"/>
        </w:rPr>
      </w:pPr>
      <w:r>
        <w:rPr>
          <w:sz w:val="28"/>
          <w:szCs w:val="28"/>
        </w:rPr>
        <w:t>Gold Avenue between 1</w:t>
      </w:r>
      <w:r w:rsidRPr="004334B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2</w:t>
      </w:r>
      <w:r w:rsidRPr="004334B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</w:t>
      </w:r>
      <w:r w:rsidR="002B0949">
        <w:rPr>
          <w:sz w:val="28"/>
          <w:szCs w:val="28"/>
        </w:rPr>
        <w:t>t.</w:t>
      </w:r>
      <w:r>
        <w:rPr>
          <w:sz w:val="28"/>
          <w:szCs w:val="28"/>
        </w:rPr>
        <w:t xml:space="preserve"> Parking available at 2nd and Gold Parking Structure. Parking will be validated.</w:t>
      </w:r>
    </w:p>
    <w:p w14:paraId="27D7A55A" w14:textId="77777777"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2C6DDF94" w14:textId="2F0CE7C5" w:rsidR="005521F0" w:rsidRPr="005521F0" w:rsidRDefault="00EC78BC" w:rsidP="005521F0">
      <w:pPr>
        <w:numPr>
          <w:ilvl w:val="0"/>
          <w:numId w:val="1"/>
        </w:numPr>
        <w:rPr>
          <w:b/>
        </w:rPr>
      </w:pPr>
      <w:r w:rsidRPr="00C35A02">
        <w:rPr>
          <w:b/>
        </w:rPr>
        <w:t xml:space="preserve">Welcome &amp; Introductions </w:t>
      </w:r>
      <w:r w:rsidR="005521F0" w:rsidRPr="00C35A02">
        <w:rPr>
          <w:b/>
        </w:rPr>
        <w:t xml:space="preserve">– </w:t>
      </w:r>
      <w:r w:rsidR="005521F0">
        <w:t>Chair</w:t>
      </w:r>
    </w:p>
    <w:p w14:paraId="06E09B40" w14:textId="58009D47" w:rsidR="005521F0" w:rsidRPr="005521F0" w:rsidRDefault="005521F0" w:rsidP="005521F0">
      <w:pPr>
        <w:pStyle w:val="ListParagraph"/>
        <w:numPr>
          <w:ilvl w:val="0"/>
          <w:numId w:val="14"/>
        </w:numPr>
        <w:rPr>
          <w:b/>
        </w:rPr>
      </w:pPr>
      <w:r>
        <w:rPr>
          <w:bCs/>
        </w:rPr>
        <w:t>Deputy Director Bobby Griego, Planning Dept.</w:t>
      </w:r>
    </w:p>
    <w:p w14:paraId="5050EF77" w14:textId="110355E2" w:rsidR="005521F0" w:rsidRPr="005521F0" w:rsidRDefault="005521F0" w:rsidP="005521F0">
      <w:pPr>
        <w:pStyle w:val="ListParagraph"/>
        <w:numPr>
          <w:ilvl w:val="0"/>
          <w:numId w:val="14"/>
        </w:numPr>
        <w:rPr>
          <w:b/>
        </w:rPr>
      </w:pPr>
      <w:r>
        <w:rPr>
          <w:bCs/>
        </w:rPr>
        <w:t>Director Matthew Whelan, Solid Waste</w:t>
      </w:r>
    </w:p>
    <w:p w14:paraId="48026CE2" w14:textId="23D84531" w:rsidR="005521F0" w:rsidRPr="005521F0" w:rsidRDefault="005521F0" w:rsidP="005521F0">
      <w:pPr>
        <w:pStyle w:val="ListParagraph"/>
        <w:numPr>
          <w:ilvl w:val="0"/>
          <w:numId w:val="14"/>
        </w:numPr>
        <w:rPr>
          <w:b/>
        </w:rPr>
      </w:pPr>
      <w:r>
        <w:rPr>
          <w:bCs/>
        </w:rPr>
        <w:t>Marketing Director of Solid Waste</w:t>
      </w:r>
    </w:p>
    <w:p w14:paraId="792B665F" w14:textId="77777777" w:rsidR="005521F0" w:rsidRPr="005521F0" w:rsidRDefault="005521F0" w:rsidP="005521F0">
      <w:pPr>
        <w:pStyle w:val="ListParagraph"/>
        <w:ind w:left="900"/>
        <w:rPr>
          <w:b/>
        </w:rPr>
      </w:pPr>
    </w:p>
    <w:p w14:paraId="1E237CF7" w14:textId="4904DF74" w:rsidR="00655543" w:rsidRPr="005521F0" w:rsidRDefault="00655543" w:rsidP="00655543">
      <w:pPr>
        <w:numPr>
          <w:ilvl w:val="0"/>
          <w:numId w:val="1"/>
        </w:numPr>
        <w:rPr>
          <w:b/>
        </w:rPr>
      </w:pPr>
      <w:r>
        <w:rPr>
          <w:b/>
        </w:rPr>
        <w:t>Approval of</w:t>
      </w:r>
      <w:r w:rsidRPr="00C35A02">
        <w:rPr>
          <w:b/>
        </w:rPr>
        <w:t xml:space="preserve"> minutes —</w:t>
      </w:r>
      <w:r>
        <w:t xml:space="preserve"> </w:t>
      </w:r>
      <w:r w:rsidRPr="00C35A02">
        <w:t>Chair</w:t>
      </w:r>
    </w:p>
    <w:p w14:paraId="5AFD353D" w14:textId="3D4D6907" w:rsidR="005521F0" w:rsidRDefault="005521F0" w:rsidP="005521F0">
      <w:pPr>
        <w:ind w:left="180"/>
        <w:rPr>
          <w:b/>
        </w:rPr>
      </w:pPr>
    </w:p>
    <w:p w14:paraId="1B654522" w14:textId="695FE111" w:rsidR="005521F0" w:rsidRPr="00CA61C2" w:rsidRDefault="005521F0" w:rsidP="005521F0">
      <w:pPr>
        <w:pStyle w:val="ListParagraph"/>
        <w:ind w:left="0"/>
        <w:rPr>
          <w:rFonts w:eastAsia="Calibri"/>
          <w:u w:color="000000"/>
          <w:bdr w:val="nil"/>
        </w:rPr>
      </w:pPr>
      <w:r w:rsidRPr="007E3D37">
        <w:rPr>
          <w:b/>
        </w:rPr>
        <w:t>MOTION</w:t>
      </w:r>
      <w:r w:rsidRPr="005F3242">
        <w:rPr>
          <w:sz w:val="22"/>
        </w:rPr>
        <w:t xml:space="preserve"> </w:t>
      </w:r>
      <w:r w:rsidRPr="00CA61C2">
        <w:rPr>
          <w:sz w:val="22"/>
        </w:rPr>
        <w:t xml:space="preserve">to Approve </w:t>
      </w:r>
      <w:r>
        <w:rPr>
          <w:sz w:val="22"/>
        </w:rPr>
        <w:t>November</w:t>
      </w:r>
      <w:r w:rsidRPr="00CA61C2">
        <w:rPr>
          <w:sz w:val="22"/>
        </w:rPr>
        <w:t xml:space="preserve"> M</w:t>
      </w:r>
      <w:r>
        <w:rPr>
          <w:sz w:val="22"/>
        </w:rPr>
        <w:t>inutes</w:t>
      </w:r>
      <w:r w:rsidRPr="00CA61C2">
        <w:t xml:space="preserve">: COMMISSIONER </w:t>
      </w:r>
      <w:r>
        <w:t>Carson</w:t>
      </w:r>
    </w:p>
    <w:p w14:paraId="1719F3FC" w14:textId="21A72F7D" w:rsidR="005521F0" w:rsidRPr="00E0472A" w:rsidRDefault="005521F0" w:rsidP="005521F0">
      <w:pPr>
        <w:pStyle w:val="ListParagraph"/>
        <w:ind w:left="0"/>
      </w:pPr>
      <w:r w:rsidRPr="00CA61C2">
        <w:rPr>
          <w:b/>
        </w:rPr>
        <w:t>SECOND</w:t>
      </w:r>
      <w:r w:rsidRPr="00CA61C2">
        <w:t xml:space="preserve"> by COMMISSIONER </w:t>
      </w:r>
      <w:r>
        <w:t>Biggs</w:t>
      </w:r>
    </w:p>
    <w:p w14:paraId="5DC2F607" w14:textId="0E5C96F9" w:rsidR="005521F0" w:rsidRPr="005521F0" w:rsidRDefault="005521F0" w:rsidP="005521F0">
      <w:pPr>
        <w:pStyle w:val="ListParagraph"/>
        <w:ind w:left="0"/>
        <w:rPr>
          <w:b/>
        </w:rPr>
      </w:pPr>
      <w:r w:rsidRPr="00E0472A">
        <w:rPr>
          <w:b/>
        </w:rPr>
        <w:t>MOTION PASSED UNANIMOUSLY</w:t>
      </w:r>
      <w:r w:rsidRPr="007E3D37">
        <w:rPr>
          <w:b/>
        </w:rPr>
        <w:t xml:space="preserve"> </w:t>
      </w:r>
    </w:p>
    <w:p w14:paraId="1996028D" w14:textId="77777777" w:rsidR="00655543" w:rsidRDefault="00655543" w:rsidP="00655543">
      <w:pPr>
        <w:ind w:left="900"/>
        <w:rPr>
          <w:b/>
        </w:rPr>
      </w:pPr>
    </w:p>
    <w:p w14:paraId="25931666" w14:textId="1D243BCC" w:rsidR="007F413C" w:rsidRPr="00D0717A" w:rsidRDefault="007F413C" w:rsidP="007F413C">
      <w:pPr>
        <w:numPr>
          <w:ilvl w:val="0"/>
          <w:numId w:val="1"/>
        </w:numPr>
        <w:rPr>
          <w:b/>
        </w:rPr>
      </w:pPr>
      <w:r>
        <w:rPr>
          <w:b/>
        </w:rPr>
        <w:t xml:space="preserve">Review letter of introduction from City Council </w:t>
      </w:r>
      <w:r w:rsidR="00D0717A">
        <w:rPr>
          <w:b/>
        </w:rPr>
        <w:t>–</w:t>
      </w:r>
      <w:r>
        <w:rPr>
          <w:b/>
        </w:rPr>
        <w:t xml:space="preserve"> </w:t>
      </w:r>
      <w:r w:rsidRPr="007F413C">
        <w:t>Chair</w:t>
      </w:r>
    </w:p>
    <w:p w14:paraId="67CDD084" w14:textId="4109B9BA" w:rsidR="00D0717A" w:rsidRPr="00D0717A" w:rsidRDefault="00D0717A" w:rsidP="00D0717A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Topics deemed unrelated to small business matters</w:t>
      </w:r>
    </w:p>
    <w:p w14:paraId="711A2CA9" w14:textId="77777777" w:rsidR="00BE6762" w:rsidRPr="00C35A02" w:rsidRDefault="00BE6762" w:rsidP="00BE6762">
      <w:pPr>
        <w:ind w:left="900"/>
        <w:rPr>
          <w:b/>
        </w:rPr>
      </w:pPr>
    </w:p>
    <w:p w14:paraId="631B4C5E" w14:textId="1216C2AD" w:rsidR="00955844" w:rsidRPr="00D0717A" w:rsidRDefault="007F413C" w:rsidP="004334BB">
      <w:pPr>
        <w:numPr>
          <w:ilvl w:val="0"/>
          <w:numId w:val="1"/>
        </w:numPr>
        <w:rPr>
          <w:b/>
        </w:rPr>
      </w:pPr>
      <w:r>
        <w:rPr>
          <w:b/>
        </w:rPr>
        <w:t xml:space="preserve">Additions/deletions </w:t>
      </w:r>
      <w:r w:rsidR="00DC4140" w:rsidRPr="00C35A02">
        <w:rPr>
          <w:b/>
        </w:rPr>
        <w:t>to agenda—</w:t>
      </w:r>
      <w:r w:rsidR="00955844">
        <w:t xml:space="preserve"> </w:t>
      </w:r>
      <w:r w:rsidR="00DC4140" w:rsidRPr="00C35A02">
        <w:t xml:space="preserve">Chair </w:t>
      </w:r>
    </w:p>
    <w:p w14:paraId="4A6F79FD" w14:textId="0BD9FDBE" w:rsidR="00D0717A" w:rsidRPr="00D0717A" w:rsidRDefault="00D0717A" w:rsidP="00D0717A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ADD Closed Caption Requirements discussion to Item IX Committee Update</w:t>
      </w:r>
    </w:p>
    <w:p w14:paraId="296803F4" w14:textId="77777777" w:rsidR="00E83869" w:rsidRDefault="00E83869" w:rsidP="00E83869">
      <w:pPr>
        <w:pStyle w:val="ListParagraph"/>
        <w:rPr>
          <w:b/>
        </w:rPr>
      </w:pPr>
    </w:p>
    <w:p w14:paraId="14F22AFE" w14:textId="76C51694" w:rsidR="00E83869" w:rsidRPr="00D0717A" w:rsidRDefault="00E83869" w:rsidP="00E83869">
      <w:pPr>
        <w:numPr>
          <w:ilvl w:val="0"/>
          <w:numId w:val="1"/>
        </w:numPr>
        <w:rPr>
          <w:b/>
        </w:rPr>
      </w:pPr>
      <w:r>
        <w:rPr>
          <w:b/>
        </w:rPr>
        <w:t>Planning/Business License M</w:t>
      </w:r>
      <w:r w:rsidRPr="00E83869">
        <w:rPr>
          <w:b/>
        </w:rPr>
        <w:t>eeting</w:t>
      </w:r>
      <w:r>
        <w:rPr>
          <w:b/>
        </w:rPr>
        <w:t xml:space="preserve"> </w:t>
      </w:r>
      <w:r>
        <w:t>– Chair/Planning Staff</w:t>
      </w:r>
    </w:p>
    <w:p w14:paraId="17E86FE2" w14:textId="1C8353CA" w:rsidR="00D0717A" w:rsidRPr="00D0717A" w:rsidRDefault="00D0717A" w:rsidP="00D0717A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Prior to</w:t>
      </w:r>
      <w:r w:rsidR="003B7A5A">
        <w:rPr>
          <w:bCs/>
        </w:rPr>
        <w:t xml:space="preserve"> the</w:t>
      </w:r>
      <w:r>
        <w:rPr>
          <w:bCs/>
        </w:rPr>
        <w:t xml:space="preserve"> meeting, the </w:t>
      </w:r>
      <w:r w:rsidRPr="00D0717A">
        <w:rPr>
          <w:bCs/>
        </w:rPr>
        <w:t xml:space="preserve">Planning </w:t>
      </w:r>
      <w:r>
        <w:rPr>
          <w:bCs/>
        </w:rPr>
        <w:t xml:space="preserve">and </w:t>
      </w:r>
      <w:r w:rsidRPr="00D0717A">
        <w:rPr>
          <w:bCs/>
        </w:rPr>
        <w:t xml:space="preserve">Zoning </w:t>
      </w:r>
      <w:r>
        <w:rPr>
          <w:bCs/>
        </w:rPr>
        <w:t xml:space="preserve">Department had </w:t>
      </w:r>
      <w:r w:rsidRPr="00D0717A">
        <w:rPr>
          <w:bCs/>
        </w:rPr>
        <w:t xml:space="preserve">invited </w:t>
      </w:r>
      <w:r>
        <w:rPr>
          <w:bCs/>
        </w:rPr>
        <w:t xml:space="preserve">Board Chair Ghattas and </w:t>
      </w:r>
      <w:r w:rsidR="002B0949">
        <w:rPr>
          <w:bCs/>
        </w:rPr>
        <w:t>Lucas</w:t>
      </w:r>
      <w:r w:rsidRPr="00D0717A">
        <w:rPr>
          <w:bCs/>
        </w:rPr>
        <w:t xml:space="preserve"> </w:t>
      </w:r>
      <w:r>
        <w:rPr>
          <w:bCs/>
        </w:rPr>
        <w:t>Pedraza</w:t>
      </w:r>
      <w:r w:rsidRPr="00D0717A">
        <w:rPr>
          <w:bCs/>
        </w:rPr>
        <w:t xml:space="preserve"> to</w:t>
      </w:r>
      <w:r>
        <w:rPr>
          <w:bCs/>
        </w:rPr>
        <w:t xml:space="preserve"> their</w:t>
      </w:r>
      <w:r w:rsidRPr="00D0717A">
        <w:rPr>
          <w:bCs/>
        </w:rPr>
        <w:t xml:space="preserve"> meeting</w:t>
      </w:r>
    </w:p>
    <w:p w14:paraId="4B18FD61" w14:textId="2CD93F16" w:rsidR="00D0717A" w:rsidRPr="00D0717A" w:rsidRDefault="003B7A5A" w:rsidP="00D0717A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Planning Department</w:t>
      </w:r>
      <w:r w:rsidR="00D0717A">
        <w:rPr>
          <w:bCs/>
        </w:rPr>
        <w:t xml:space="preserve"> wants to make a s</w:t>
      </w:r>
      <w:r w:rsidR="00D0717A" w:rsidRPr="00D0717A">
        <w:rPr>
          <w:bCs/>
        </w:rPr>
        <w:t>trong effort to try and work with small bus</w:t>
      </w:r>
      <w:r w:rsidR="00D0717A">
        <w:rPr>
          <w:bCs/>
        </w:rPr>
        <w:t xml:space="preserve">iness and </w:t>
      </w:r>
      <w:r w:rsidR="00D0717A" w:rsidRPr="00D0717A">
        <w:rPr>
          <w:bCs/>
        </w:rPr>
        <w:t>alleviate the concerns that come up repeatedly in those areas</w:t>
      </w:r>
    </w:p>
    <w:p w14:paraId="59E5059B" w14:textId="0541E6A8" w:rsidR="00D0717A" w:rsidRPr="00D0717A" w:rsidRDefault="00D0717A" w:rsidP="00D0717A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 xml:space="preserve">Moving forward, the </w:t>
      </w:r>
      <w:r w:rsidR="003B7A5A">
        <w:rPr>
          <w:bCs/>
        </w:rPr>
        <w:t>Planning D</w:t>
      </w:r>
      <w:r>
        <w:rPr>
          <w:bCs/>
        </w:rPr>
        <w:t xml:space="preserve">epartment </w:t>
      </w:r>
      <w:r w:rsidRPr="00D0717A">
        <w:rPr>
          <w:bCs/>
        </w:rPr>
        <w:t xml:space="preserve">will have a representative in </w:t>
      </w:r>
      <w:r>
        <w:rPr>
          <w:bCs/>
        </w:rPr>
        <w:t>SBRAC</w:t>
      </w:r>
      <w:r w:rsidRPr="00D0717A">
        <w:rPr>
          <w:bCs/>
        </w:rPr>
        <w:t xml:space="preserve"> meetings</w:t>
      </w:r>
      <w:r>
        <w:rPr>
          <w:bCs/>
        </w:rPr>
        <w:t>. They will listen and</w:t>
      </w:r>
      <w:r w:rsidRPr="00D0717A">
        <w:rPr>
          <w:bCs/>
        </w:rPr>
        <w:t xml:space="preserve"> take </w:t>
      </w:r>
      <w:r>
        <w:rPr>
          <w:bCs/>
        </w:rPr>
        <w:t xml:space="preserve">back identified </w:t>
      </w:r>
      <w:r w:rsidRPr="00D0717A">
        <w:rPr>
          <w:bCs/>
        </w:rPr>
        <w:t xml:space="preserve">issues </w:t>
      </w:r>
      <w:r>
        <w:rPr>
          <w:bCs/>
        </w:rPr>
        <w:t>to the department</w:t>
      </w:r>
      <w:r w:rsidRPr="00D0717A">
        <w:rPr>
          <w:bCs/>
        </w:rPr>
        <w:t xml:space="preserve"> team, </w:t>
      </w:r>
      <w:r>
        <w:rPr>
          <w:bCs/>
        </w:rPr>
        <w:t xml:space="preserve">create an </w:t>
      </w:r>
      <w:r w:rsidRPr="00D0717A">
        <w:rPr>
          <w:bCs/>
        </w:rPr>
        <w:t xml:space="preserve">action plan, then bring back </w:t>
      </w:r>
      <w:r>
        <w:rPr>
          <w:bCs/>
        </w:rPr>
        <w:t xml:space="preserve">progress reports </w:t>
      </w:r>
      <w:r w:rsidRPr="00D0717A">
        <w:rPr>
          <w:bCs/>
        </w:rPr>
        <w:t>to the comm</w:t>
      </w:r>
      <w:r w:rsidR="00D55C9D">
        <w:rPr>
          <w:bCs/>
        </w:rPr>
        <w:t>ission</w:t>
      </w:r>
    </w:p>
    <w:p w14:paraId="4214EEAA" w14:textId="2A9A2689" w:rsidR="00D0717A" w:rsidRPr="00D0717A" w:rsidRDefault="00D0717A" w:rsidP="00D0717A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New system</w:t>
      </w:r>
    </w:p>
    <w:p w14:paraId="3814C40E" w14:textId="088E8AF7" w:rsidR="00D0717A" w:rsidRDefault="00D0717A" w:rsidP="00D0717A">
      <w:pPr>
        <w:pStyle w:val="ListParagraph"/>
        <w:numPr>
          <w:ilvl w:val="1"/>
          <w:numId w:val="17"/>
        </w:numPr>
        <w:rPr>
          <w:bCs/>
        </w:rPr>
      </w:pPr>
      <w:r w:rsidRPr="00D0717A">
        <w:rPr>
          <w:bCs/>
        </w:rPr>
        <w:t>Nobody</w:t>
      </w:r>
      <w:r>
        <w:rPr>
          <w:bCs/>
        </w:rPr>
        <w:t xml:space="preserve"> in department</w:t>
      </w:r>
      <w:r w:rsidRPr="00D0717A">
        <w:rPr>
          <w:bCs/>
        </w:rPr>
        <w:t xml:space="preserve"> takes </w:t>
      </w:r>
      <w:r>
        <w:rPr>
          <w:bCs/>
        </w:rPr>
        <w:t>u</w:t>
      </w:r>
      <w:r w:rsidRPr="00D0717A">
        <w:rPr>
          <w:bCs/>
        </w:rPr>
        <w:t>mbr</w:t>
      </w:r>
      <w:r>
        <w:rPr>
          <w:bCs/>
        </w:rPr>
        <w:t>age</w:t>
      </w:r>
      <w:r w:rsidRPr="00D0717A">
        <w:rPr>
          <w:bCs/>
        </w:rPr>
        <w:t xml:space="preserve"> to issues </w:t>
      </w:r>
      <w:r>
        <w:rPr>
          <w:bCs/>
        </w:rPr>
        <w:t xml:space="preserve">reported by the </w:t>
      </w:r>
      <w:r w:rsidR="00D55C9D" w:rsidRPr="00D0717A">
        <w:rPr>
          <w:bCs/>
        </w:rPr>
        <w:t>co</w:t>
      </w:r>
      <w:r w:rsidR="00D55C9D">
        <w:rPr>
          <w:bCs/>
        </w:rPr>
        <w:t>mmunity</w:t>
      </w:r>
    </w:p>
    <w:p w14:paraId="0FB20DD4" w14:textId="01B77943" w:rsidR="00D0717A" w:rsidRPr="00D0717A" w:rsidRDefault="00D0717A" w:rsidP="00D0717A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lastRenderedPageBreak/>
        <w:t>Types of issues: difficulty registering a business, untrained staff, etc.</w:t>
      </w:r>
    </w:p>
    <w:p w14:paraId="0D208496" w14:textId="0263EF6A" w:rsidR="00D0717A" w:rsidRPr="00D0717A" w:rsidRDefault="00D0717A" w:rsidP="00D0717A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Within the new leadership, there’s a new e</w:t>
      </w:r>
      <w:r w:rsidRPr="00D0717A">
        <w:rPr>
          <w:bCs/>
        </w:rPr>
        <w:t>ffort to address issues</w:t>
      </w:r>
      <w:r>
        <w:rPr>
          <w:bCs/>
        </w:rPr>
        <w:t xml:space="preserve"> through</w:t>
      </w:r>
      <w:r w:rsidRPr="00D0717A">
        <w:rPr>
          <w:bCs/>
        </w:rPr>
        <w:t xml:space="preserve"> implementation, modules, training</w:t>
      </w:r>
      <w:r>
        <w:rPr>
          <w:bCs/>
        </w:rPr>
        <w:t>s, etc.</w:t>
      </w:r>
    </w:p>
    <w:p w14:paraId="338B324E" w14:textId="70E72767" w:rsidR="00D0717A" w:rsidRPr="00D0717A" w:rsidRDefault="00D0717A" w:rsidP="00D0717A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The purpose of Planning and Zoning Dept. representation is to listen to feedback and h</w:t>
      </w:r>
      <w:r w:rsidRPr="00D0717A">
        <w:rPr>
          <w:bCs/>
        </w:rPr>
        <w:t xml:space="preserve">elp </w:t>
      </w:r>
      <w:r>
        <w:rPr>
          <w:bCs/>
        </w:rPr>
        <w:t>small businesses “do this a little bit better”</w:t>
      </w:r>
    </w:p>
    <w:p w14:paraId="0893DCA2" w14:textId="49FA5570" w:rsidR="00D0717A" w:rsidRDefault="00D0717A" w:rsidP="00E11A95">
      <w:pPr>
        <w:ind w:left="540"/>
        <w:rPr>
          <w:b/>
        </w:rPr>
      </w:pPr>
    </w:p>
    <w:p w14:paraId="23AC96DC" w14:textId="6796A6BD" w:rsidR="00E11A95" w:rsidRDefault="00E11A95" w:rsidP="00E11A95">
      <w:pPr>
        <w:ind w:left="540" w:firstLine="180"/>
        <w:rPr>
          <w:b/>
        </w:rPr>
      </w:pPr>
      <w:r>
        <w:rPr>
          <w:b/>
        </w:rPr>
        <w:t>Commission Discussion</w:t>
      </w:r>
    </w:p>
    <w:p w14:paraId="71421EB8" w14:textId="57C4A552" w:rsidR="00E11A95" w:rsidRPr="00E11A95" w:rsidRDefault="00E11A95" w:rsidP="00E11A95">
      <w:pPr>
        <w:pStyle w:val="ListParagraph"/>
        <w:numPr>
          <w:ilvl w:val="0"/>
          <w:numId w:val="17"/>
        </w:numPr>
        <w:rPr>
          <w:b/>
        </w:rPr>
      </w:pPr>
      <w:r>
        <w:rPr>
          <w:bCs/>
        </w:rPr>
        <w:t xml:space="preserve">Types of Issues brought up by SBRAC </w:t>
      </w:r>
    </w:p>
    <w:p w14:paraId="313D62F6" w14:textId="2E071800" w:rsidR="00E11A95" w:rsidRPr="00E11A95" w:rsidRDefault="00E11A95" w:rsidP="00E11A95">
      <w:pPr>
        <w:pStyle w:val="ListParagraph"/>
        <w:numPr>
          <w:ilvl w:val="1"/>
          <w:numId w:val="17"/>
        </w:numPr>
        <w:rPr>
          <w:b/>
        </w:rPr>
      </w:pPr>
      <w:r>
        <w:rPr>
          <w:bCs/>
        </w:rPr>
        <w:t>Registering a Business</w:t>
      </w:r>
    </w:p>
    <w:p w14:paraId="61309057" w14:textId="024FDBFF" w:rsidR="00E11A95" w:rsidRPr="00E11A95" w:rsidRDefault="00E11A95" w:rsidP="00E11A95">
      <w:pPr>
        <w:pStyle w:val="ListParagraph"/>
        <w:numPr>
          <w:ilvl w:val="2"/>
          <w:numId w:val="17"/>
        </w:numPr>
        <w:rPr>
          <w:b/>
        </w:rPr>
      </w:pPr>
      <w:r>
        <w:rPr>
          <w:bCs/>
        </w:rPr>
        <w:t>Mandatory online application excluding citizens with lower computer literacy and also slowing down the process for other applicants</w:t>
      </w:r>
    </w:p>
    <w:p w14:paraId="450F8ABD" w14:textId="4CB76C4D" w:rsidR="00E11A95" w:rsidRPr="00E11A95" w:rsidRDefault="00E11A95" w:rsidP="00E11A95">
      <w:pPr>
        <w:pStyle w:val="ListParagraph"/>
        <w:numPr>
          <w:ilvl w:val="1"/>
          <w:numId w:val="17"/>
        </w:numPr>
        <w:rPr>
          <w:b/>
        </w:rPr>
      </w:pPr>
      <w:r>
        <w:rPr>
          <w:bCs/>
        </w:rPr>
        <w:t>Fire Inspection Fee Schedule</w:t>
      </w:r>
    </w:p>
    <w:p w14:paraId="33C29553" w14:textId="3450E342" w:rsidR="00E11A95" w:rsidRPr="002B06EE" w:rsidRDefault="00E11A95" w:rsidP="00E11A95">
      <w:pPr>
        <w:pStyle w:val="ListParagraph"/>
        <w:numPr>
          <w:ilvl w:val="2"/>
          <w:numId w:val="17"/>
        </w:numPr>
        <w:rPr>
          <w:b/>
        </w:rPr>
      </w:pPr>
      <w:r>
        <w:rPr>
          <w:bCs/>
        </w:rPr>
        <w:t>Unfair Fee Structure</w:t>
      </w:r>
      <w:r w:rsidR="002B06EE">
        <w:rPr>
          <w:bCs/>
        </w:rPr>
        <w:t>: Larger square footage businesses not seeing any fee percentage increases, whereas small businesses were seeing significant percentage increases</w:t>
      </w:r>
    </w:p>
    <w:p w14:paraId="1E2B247C" w14:textId="1F442655" w:rsidR="002B06EE" w:rsidRPr="002B06EE" w:rsidRDefault="002B06EE" w:rsidP="002B06EE">
      <w:pPr>
        <w:pStyle w:val="ListParagraph"/>
        <w:numPr>
          <w:ilvl w:val="3"/>
          <w:numId w:val="17"/>
        </w:numPr>
        <w:rPr>
          <w:b/>
        </w:rPr>
      </w:pPr>
      <w:r>
        <w:rPr>
          <w:bCs/>
        </w:rPr>
        <w:t>Rationale was not communicated to SBRAC</w:t>
      </w:r>
    </w:p>
    <w:p w14:paraId="44EC3A2E" w14:textId="449B42CF" w:rsidR="002B06EE" w:rsidRPr="002B06EE" w:rsidRDefault="002B06EE" w:rsidP="00E11A95">
      <w:pPr>
        <w:pStyle w:val="ListParagraph"/>
        <w:numPr>
          <w:ilvl w:val="2"/>
          <w:numId w:val="17"/>
        </w:numPr>
        <w:rPr>
          <w:b/>
        </w:rPr>
      </w:pPr>
      <w:r>
        <w:rPr>
          <w:bCs/>
        </w:rPr>
        <w:t>Fee Schedule Recommendation was never made to Fire Marshall and Planning Department as the bill was passed prior to the submitted SBRAC recommendation</w:t>
      </w:r>
    </w:p>
    <w:p w14:paraId="135EE0E9" w14:textId="264C85D4" w:rsidR="002B06EE" w:rsidRPr="00E11A95" w:rsidRDefault="002B0949" w:rsidP="002B06EE">
      <w:pPr>
        <w:pStyle w:val="ListParagraph"/>
        <w:numPr>
          <w:ilvl w:val="3"/>
          <w:numId w:val="17"/>
        </w:numPr>
        <w:rPr>
          <w:b/>
        </w:rPr>
      </w:pPr>
      <w:r>
        <w:rPr>
          <w:bCs/>
        </w:rPr>
        <w:t>Lucas Pedraza</w:t>
      </w:r>
      <w:r w:rsidR="002B06EE">
        <w:rPr>
          <w:bCs/>
        </w:rPr>
        <w:t xml:space="preserve"> to provide SBRAC Fee Schedule proposal to Deputy Director Griego</w:t>
      </w:r>
    </w:p>
    <w:p w14:paraId="29FBAF76" w14:textId="56FDB904" w:rsidR="00E11A95" w:rsidRPr="002B06EE" w:rsidRDefault="00E11A95" w:rsidP="00E11A95">
      <w:pPr>
        <w:pStyle w:val="ListParagraph"/>
        <w:numPr>
          <w:ilvl w:val="1"/>
          <w:numId w:val="17"/>
        </w:numPr>
        <w:rPr>
          <w:b/>
        </w:rPr>
      </w:pPr>
      <w:r>
        <w:rPr>
          <w:bCs/>
        </w:rPr>
        <w:t>Planning and Zoning Transparency</w:t>
      </w:r>
    </w:p>
    <w:p w14:paraId="286DCDA7" w14:textId="77777777" w:rsidR="00F203D5" w:rsidRPr="00F203D5" w:rsidRDefault="00F203D5" w:rsidP="002B06EE">
      <w:pPr>
        <w:pStyle w:val="ListParagraph"/>
        <w:numPr>
          <w:ilvl w:val="2"/>
          <w:numId w:val="17"/>
        </w:numPr>
        <w:rPr>
          <w:b/>
        </w:rPr>
      </w:pPr>
      <w:r>
        <w:rPr>
          <w:bCs/>
        </w:rPr>
        <w:t>Adding transparency and predictability to the permit and inspection process so businesses can be better informed on their status.</w:t>
      </w:r>
    </w:p>
    <w:p w14:paraId="5EAFA598" w14:textId="156B46AF" w:rsidR="002B06EE" w:rsidRPr="00F203D5" w:rsidRDefault="00F203D5" w:rsidP="002B06EE">
      <w:pPr>
        <w:pStyle w:val="ListParagraph"/>
        <w:numPr>
          <w:ilvl w:val="2"/>
          <w:numId w:val="17"/>
        </w:numPr>
        <w:rPr>
          <w:b/>
        </w:rPr>
      </w:pPr>
      <w:r>
        <w:rPr>
          <w:bCs/>
        </w:rPr>
        <w:t xml:space="preserve">Comm’r Biggs: </w:t>
      </w:r>
      <w:r>
        <w:t>What would be useful, can you look up permits that have been on hold for more than 6 months? I’m curious about when a contractor is looking to get a permit, and nothing happens.</w:t>
      </w:r>
    </w:p>
    <w:p w14:paraId="22D2C3A2" w14:textId="38311ED1" w:rsidR="00F203D5" w:rsidRPr="00E11A95" w:rsidRDefault="00F203D5" w:rsidP="002B06EE">
      <w:pPr>
        <w:pStyle w:val="ListParagraph"/>
        <w:numPr>
          <w:ilvl w:val="2"/>
          <w:numId w:val="17"/>
        </w:numPr>
        <w:rPr>
          <w:b/>
        </w:rPr>
      </w:pPr>
      <w:r>
        <w:t xml:space="preserve">Deputy Director Griego: We need to add some capacity there [zoning interpretation and permitting process] … some experience capacity. </w:t>
      </w:r>
    </w:p>
    <w:p w14:paraId="6B5C6C76" w14:textId="483637AA" w:rsidR="00E11A95" w:rsidRPr="00F203D5" w:rsidRDefault="00E11A95" w:rsidP="00E11A95">
      <w:pPr>
        <w:pStyle w:val="ListParagraph"/>
        <w:numPr>
          <w:ilvl w:val="1"/>
          <w:numId w:val="17"/>
        </w:numPr>
        <w:rPr>
          <w:b/>
        </w:rPr>
      </w:pPr>
      <w:r>
        <w:rPr>
          <w:bCs/>
        </w:rPr>
        <w:t>Planning and Zoning Consistency</w:t>
      </w:r>
    </w:p>
    <w:p w14:paraId="63025198" w14:textId="38BD70DD" w:rsidR="00F203D5" w:rsidRPr="00F203D5" w:rsidRDefault="00F203D5" w:rsidP="00F203D5">
      <w:pPr>
        <w:pStyle w:val="ListParagraph"/>
        <w:numPr>
          <w:ilvl w:val="2"/>
          <w:numId w:val="17"/>
        </w:numPr>
        <w:rPr>
          <w:b/>
        </w:rPr>
      </w:pPr>
      <w:r>
        <w:rPr>
          <w:bCs/>
        </w:rPr>
        <w:t>Department interpretations are inconsistent among Fire Department and Planning Department.</w:t>
      </w:r>
    </w:p>
    <w:p w14:paraId="2B4D9818" w14:textId="77777777" w:rsidR="00F203D5" w:rsidRPr="00F203D5" w:rsidRDefault="00F203D5" w:rsidP="00F203D5">
      <w:pPr>
        <w:pStyle w:val="ListParagraph"/>
        <w:numPr>
          <w:ilvl w:val="2"/>
          <w:numId w:val="17"/>
        </w:numPr>
        <w:rPr>
          <w:b/>
        </w:rPr>
      </w:pPr>
      <w:r>
        <w:rPr>
          <w:bCs/>
        </w:rPr>
        <w:t xml:space="preserve">Comm’r Carson: </w:t>
      </w:r>
      <w:r>
        <w:t>Big issue was the Fire Department. I’d have Fire telling me we could get an inspection in a few weeks out, whereas planning would say a few days. The other was a fence issue.</w:t>
      </w:r>
    </w:p>
    <w:p w14:paraId="569F9DDC" w14:textId="54612AC3" w:rsidR="00F203D5" w:rsidRPr="00E11A95" w:rsidRDefault="00F203D5" w:rsidP="00F203D5">
      <w:pPr>
        <w:pStyle w:val="ListParagraph"/>
        <w:numPr>
          <w:ilvl w:val="3"/>
          <w:numId w:val="17"/>
        </w:numPr>
        <w:rPr>
          <w:b/>
        </w:rPr>
      </w:pPr>
      <w:r>
        <w:t xml:space="preserve">Department employees would volley back and forth between yes and no as there was no consensus to a fence issue. At one point, an employee suggested Comm’r Carson build what he wanted without reporting the action and he’d be okay. </w:t>
      </w:r>
    </w:p>
    <w:p w14:paraId="52231516" w14:textId="2EB269A9" w:rsidR="00E11A95" w:rsidRPr="00F203D5" w:rsidRDefault="00E11A95" w:rsidP="00E11A95">
      <w:pPr>
        <w:pStyle w:val="ListParagraph"/>
        <w:numPr>
          <w:ilvl w:val="1"/>
          <w:numId w:val="17"/>
        </w:numPr>
        <w:rPr>
          <w:b/>
        </w:rPr>
      </w:pPr>
      <w:r>
        <w:rPr>
          <w:bCs/>
        </w:rPr>
        <w:t>Business Licensing</w:t>
      </w:r>
    </w:p>
    <w:p w14:paraId="783AD9C0" w14:textId="378F6313" w:rsidR="004334BB" w:rsidRPr="004357D8" w:rsidRDefault="004357D8" w:rsidP="006E1E88">
      <w:pPr>
        <w:pStyle w:val="ListParagraph"/>
        <w:numPr>
          <w:ilvl w:val="2"/>
          <w:numId w:val="17"/>
        </w:numPr>
        <w:rPr>
          <w:b/>
        </w:rPr>
      </w:pPr>
      <w:r>
        <w:rPr>
          <w:bCs/>
        </w:rPr>
        <w:t>What is the purpose of a</w:t>
      </w:r>
      <w:r w:rsidR="00F203D5" w:rsidRPr="004357D8">
        <w:rPr>
          <w:bCs/>
        </w:rPr>
        <w:t xml:space="preserve"> business license</w:t>
      </w:r>
      <w:r>
        <w:rPr>
          <w:bCs/>
        </w:rPr>
        <w:t xml:space="preserve"> and who is looking at it?</w:t>
      </w:r>
      <w:r w:rsidR="00F203D5" w:rsidRPr="004357D8">
        <w:rPr>
          <w:bCs/>
        </w:rPr>
        <w:t xml:space="preserve"> The Commission expressed </w:t>
      </w:r>
      <w:r w:rsidRPr="004357D8">
        <w:rPr>
          <w:bCs/>
        </w:rPr>
        <w:t>their perception of the license’s futility</w:t>
      </w:r>
      <w:r>
        <w:rPr>
          <w:bCs/>
        </w:rPr>
        <w:t xml:space="preserve"> and the added expense on small businesses</w:t>
      </w:r>
    </w:p>
    <w:p w14:paraId="12D8B1B0" w14:textId="7A4DCD9C" w:rsidR="004357D8" w:rsidRPr="004357D8" w:rsidRDefault="004357D8" w:rsidP="006E1E88">
      <w:pPr>
        <w:pStyle w:val="ListParagraph"/>
        <w:numPr>
          <w:ilvl w:val="2"/>
          <w:numId w:val="17"/>
        </w:numPr>
        <w:rPr>
          <w:b/>
        </w:rPr>
      </w:pPr>
      <w:r>
        <w:rPr>
          <w:bCs/>
        </w:rPr>
        <w:t xml:space="preserve">New system doesn’t </w:t>
      </w:r>
      <w:r w:rsidR="002B0949">
        <w:rPr>
          <w:bCs/>
        </w:rPr>
        <w:t xml:space="preserve">send a </w:t>
      </w:r>
      <w:r>
        <w:rPr>
          <w:bCs/>
        </w:rPr>
        <w:t xml:space="preserve">notice </w:t>
      </w:r>
      <w:r w:rsidR="002B0949">
        <w:rPr>
          <w:bCs/>
        </w:rPr>
        <w:t xml:space="preserve">to </w:t>
      </w:r>
      <w:r>
        <w:rPr>
          <w:bCs/>
        </w:rPr>
        <w:t xml:space="preserve">small businesses when the license is </w:t>
      </w:r>
      <w:r w:rsidR="002B0949">
        <w:rPr>
          <w:bCs/>
        </w:rPr>
        <w:t xml:space="preserve">or going to be </w:t>
      </w:r>
      <w:r>
        <w:rPr>
          <w:bCs/>
        </w:rPr>
        <w:t>expired</w:t>
      </w:r>
    </w:p>
    <w:p w14:paraId="3892D64F" w14:textId="77777777" w:rsidR="004357D8" w:rsidRPr="004357D8" w:rsidRDefault="004357D8" w:rsidP="004357D8">
      <w:pPr>
        <w:rPr>
          <w:b/>
        </w:rPr>
      </w:pPr>
    </w:p>
    <w:p w14:paraId="2B4186ED" w14:textId="480A4541" w:rsidR="004357D8" w:rsidRPr="006A3FBA" w:rsidRDefault="002F167B" w:rsidP="006A3FBA">
      <w:pPr>
        <w:numPr>
          <w:ilvl w:val="0"/>
          <w:numId w:val="1"/>
        </w:numPr>
        <w:rPr>
          <w:b/>
        </w:rPr>
      </w:pPr>
      <w:r>
        <w:rPr>
          <w:b/>
        </w:rPr>
        <w:t>Clean Green Ordinance Presentation – Mark DeManna</w:t>
      </w:r>
    </w:p>
    <w:p w14:paraId="210C8444" w14:textId="0100AD70" w:rsidR="004334BB" w:rsidRPr="004357D8" w:rsidRDefault="004357D8" w:rsidP="004357D8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>Plastic Ban passed in 2019 and to take place January 1</w:t>
      </w:r>
      <w:r w:rsidRPr="004357D8">
        <w:rPr>
          <w:bCs/>
          <w:vertAlign w:val="superscript"/>
        </w:rPr>
        <w:t>st</w:t>
      </w:r>
      <w:r>
        <w:rPr>
          <w:bCs/>
        </w:rPr>
        <w:t>, 2020</w:t>
      </w:r>
    </w:p>
    <w:p w14:paraId="120A4189" w14:textId="4442E418" w:rsidR="004357D8" w:rsidRPr="004357D8" w:rsidRDefault="004357D8" w:rsidP="004357D8">
      <w:pPr>
        <w:pStyle w:val="ListParagraph"/>
        <w:numPr>
          <w:ilvl w:val="1"/>
          <w:numId w:val="18"/>
        </w:numPr>
        <w:rPr>
          <w:b/>
        </w:rPr>
      </w:pPr>
      <w:r>
        <w:rPr>
          <w:bCs/>
        </w:rPr>
        <w:t xml:space="preserve">Ordinance passed is a scale back from the initial ordinance proposal that included the ban of </w:t>
      </w:r>
      <w:r w:rsidR="002B0949">
        <w:rPr>
          <w:bCs/>
        </w:rPr>
        <w:t>s</w:t>
      </w:r>
      <w:r>
        <w:rPr>
          <w:bCs/>
        </w:rPr>
        <w:t>tyrofoam and straws</w:t>
      </w:r>
    </w:p>
    <w:p w14:paraId="332C0DC2" w14:textId="266143CF" w:rsidR="004357D8" w:rsidRPr="00652B2E" w:rsidRDefault="004357D8" w:rsidP="004357D8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 xml:space="preserve">Sponsors: </w:t>
      </w:r>
      <w:r w:rsidR="00652B2E">
        <w:rPr>
          <w:bCs/>
        </w:rPr>
        <w:t>Councilor Benton, Councilor Borrego, Councilor Davis, Councilor Gibson</w:t>
      </w:r>
    </w:p>
    <w:p w14:paraId="7C732B18" w14:textId="007085BF" w:rsidR="00652B2E" w:rsidRPr="00652B2E" w:rsidRDefault="00652B2E" w:rsidP="004357D8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lastRenderedPageBreak/>
        <w:t>Why are we banning them?</w:t>
      </w:r>
    </w:p>
    <w:p w14:paraId="77C793D3" w14:textId="6A40AC9B" w:rsidR="00652B2E" w:rsidRPr="00652B2E" w:rsidRDefault="00652B2E" w:rsidP="00652B2E">
      <w:pPr>
        <w:pStyle w:val="ListParagraph"/>
        <w:numPr>
          <w:ilvl w:val="1"/>
          <w:numId w:val="18"/>
        </w:numPr>
        <w:rPr>
          <w:b/>
        </w:rPr>
      </w:pPr>
      <w:r>
        <w:rPr>
          <w:bCs/>
        </w:rPr>
        <w:t>Sources of litter</w:t>
      </w:r>
    </w:p>
    <w:p w14:paraId="4E2AA55A" w14:textId="7A925A95" w:rsidR="00652B2E" w:rsidRPr="00652B2E" w:rsidRDefault="00652B2E" w:rsidP="00652B2E">
      <w:pPr>
        <w:pStyle w:val="ListParagraph"/>
        <w:numPr>
          <w:ilvl w:val="1"/>
          <w:numId w:val="18"/>
        </w:numPr>
        <w:rPr>
          <w:b/>
        </w:rPr>
      </w:pPr>
      <w:r>
        <w:rPr>
          <w:bCs/>
        </w:rPr>
        <w:t>Produced of oil and gas and remain in environment forever</w:t>
      </w:r>
    </w:p>
    <w:p w14:paraId="5BA9F5B2" w14:textId="3EB9AC70" w:rsidR="00652B2E" w:rsidRPr="00652B2E" w:rsidRDefault="00652B2E" w:rsidP="00652B2E">
      <w:pPr>
        <w:pStyle w:val="ListParagraph"/>
        <w:numPr>
          <w:ilvl w:val="1"/>
          <w:numId w:val="18"/>
        </w:numPr>
        <w:rPr>
          <w:b/>
        </w:rPr>
      </w:pPr>
      <w:r>
        <w:rPr>
          <w:bCs/>
        </w:rPr>
        <w:t>Clean City Division always cleaning them up</w:t>
      </w:r>
    </w:p>
    <w:p w14:paraId="0A303EC2" w14:textId="74E1A588" w:rsidR="00652B2E" w:rsidRPr="00652B2E" w:rsidRDefault="00652B2E" w:rsidP="004357D8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>What’s Banned?</w:t>
      </w:r>
    </w:p>
    <w:p w14:paraId="19A16FE5" w14:textId="77777777" w:rsidR="00652B2E" w:rsidRPr="00652B2E" w:rsidRDefault="00652B2E" w:rsidP="00652B2E">
      <w:pPr>
        <w:pStyle w:val="ListParagraph"/>
        <w:numPr>
          <w:ilvl w:val="1"/>
          <w:numId w:val="18"/>
        </w:numPr>
        <w:rPr>
          <w:b/>
        </w:rPr>
      </w:pPr>
      <w:r>
        <w:rPr>
          <w:bCs/>
        </w:rPr>
        <w:t>Bags point of scale, &lt; 2.25 bags</w:t>
      </w:r>
    </w:p>
    <w:p w14:paraId="10B0B91D" w14:textId="77777777" w:rsidR="00652B2E" w:rsidRPr="00652B2E" w:rsidRDefault="00652B2E" w:rsidP="00652B2E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>What to do?</w:t>
      </w:r>
    </w:p>
    <w:p w14:paraId="0F9846D9" w14:textId="4C811514" w:rsidR="00652B2E" w:rsidRPr="00652B2E" w:rsidRDefault="00652B2E" w:rsidP="00652B2E">
      <w:pPr>
        <w:pStyle w:val="ListParagraph"/>
        <w:numPr>
          <w:ilvl w:val="1"/>
          <w:numId w:val="18"/>
        </w:numPr>
        <w:rPr>
          <w:b/>
        </w:rPr>
      </w:pPr>
      <w:r>
        <w:rPr>
          <w:bCs/>
        </w:rPr>
        <w:t>Businesses can offer alternative bags: reusable, paper, or thicker than 2.25 bags</w:t>
      </w:r>
    </w:p>
    <w:p w14:paraId="072C0F74" w14:textId="0E08258F" w:rsidR="00652B2E" w:rsidRPr="007A1469" w:rsidRDefault="00652B2E" w:rsidP="00652B2E">
      <w:pPr>
        <w:pStyle w:val="ListParagraph"/>
        <w:numPr>
          <w:ilvl w:val="1"/>
          <w:numId w:val="18"/>
        </w:numPr>
        <w:rPr>
          <w:b/>
        </w:rPr>
      </w:pPr>
      <w:r>
        <w:rPr>
          <w:bCs/>
        </w:rPr>
        <w:t>Businesses can now charge for the bag and the City will not receive any of that money</w:t>
      </w:r>
    </w:p>
    <w:p w14:paraId="69959259" w14:textId="5EDF77FB" w:rsidR="007A1469" w:rsidRPr="00652B2E" w:rsidRDefault="007A1469" w:rsidP="00652B2E">
      <w:pPr>
        <w:pStyle w:val="ListParagraph"/>
        <w:numPr>
          <w:ilvl w:val="1"/>
          <w:numId w:val="18"/>
        </w:numPr>
        <w:rPr>
          <w:b/>
        </w:rPr>
      </w:pPr>
      <w:r>
        <w:rPr>
          <w:bCs/>
        </w:rPr>
        <w:t>Citizens can still buy the plastic bags f</w:t>
      </w:r>
      <w:r w:rsidR="00CF308F">
        <w:rPr>
          <w:bCs/>
        </w:rPr>
        <w:t>rom</w:t>
      </w:r>
      <w:r>
        <w:rPr>
          <w:bCs/>
        </w:rPr>
        <w:t xml:space="preserve"> waste management</w:t>
      </w:r>
    </w:p>
    <w:p w14:paraId="6F0CC7AB" w14:textId="04A0AEAE" w:rsidR="00652B2E" w:rsidRPr="00652B2E" w:rsidRDefault="00652B2E" w:rsidP="00652B2E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 xml:space="preserve">Businesses Affected: </w:t>
      </w:r>
      <w:r>
        <w:t>department, grocery, convenient, liquor,</w:t>
      </w:r>
      <w:r w:rsidR="00CF308F">
        <w:t xml:space="preserve"> and</w:t>
      </w:r>
      <w:r>
        <w:t xml:space="preserve"> gift shops</w:t>
      </w:r>
    </w:p>
    <w:p w14:paraId="2FA46410" w14:textId="1F3C29B7" w:rsidR="00652B2E" w:rsidRPr="00652B2E" w:rsidRDefault="00652B2E" w:rsidP="00652B2E">
      <w:pPr>
        <w:pStyle w:val="ListParagraph"/>
        <w:numPr>
          <w:ilvl w:val="1"/>
          <w:numId w:val="18"/>
        </w:numPr>
        <w:rPr>
          <w:b/>
        </w:rPr>
      </w:pPr>
      <w:r>
        <w:t xml:space="preserve">Exemption: Food service establishments, </w:t>
      </w:r>
      <w:r w:rsidR="00CF308F">
        <w:t>f</w:t>
      </w:r>
      <w:r>
        <w:t xml:space="preserve">ood banks, </w:t>
      </w:r>
      <w:r w:rsidR="00CF308F">
        <w:t>d</w:t>
      </w:r>
      <w:r>
        <w:t xml:space="preserve">ry </w:t>
      </w:r>
      <w:r w:rsidR="00CF308F">
        <w:t>c</w:t>
      </w:r>
      <w:r>
        <w:t>leaners, anyone where food as primary source</w:t>
      </w:r>
    </w:p>
    <w:p w14:paraId="6C5F1139" w14:textId="34435C1C" w:rsidR="00652B2E" w:rsidRPr="00652B2E" w:rsidRDefault="00652B2E" w:rsidP="00652B2E">
      <w:pPr>
        <w:pStyle w:val="ListParagraph"/>
        <w:numPr>
          <w:ilvl w:val="0"/>
          <w:numId w:val="18"/>
        </w:numPr>
        <w:rPr>
          <w:b/>
        </w:rPr>
      </w:pPr>
      <w:r>
        <w:t>Education</w:t>
      </w:r>
    </w:p>
    <w:p w14:paraId="211BC71A" w14:textId="7FAAABED" w:rsidR="00652B2E" w:rsidRPr="00652B2E" w:rsidRDefault="00652B2E" w:rsidP="00652B2E">
      <w:pPr>
        <w:pStyle w:val="ListParagraph"/>
        <w:numPr>
          <w:ilvl w:val="1"/>
          <w:numId w:val="18"/>
        </w:numPr>
        <w:rPr>
          <w:b/>
        </w:rPr>
      </w:pPr>
      <w:r>
        <w:t>Began in July with city website including FAQs</w:t>
      </w:r>
    </w:p>
    <w:p w14:paraId="5192A64C" w14:textId="29742C0C" w:rsidR="00652B2E" w:rsidRPr="00652B2E" w:rsidRDefault="00652B2E" w:rsidP="00652B2E">
      <w:pPr>
        <w:pStyle w:val="ListParagraph"/>
        <w:numPr>
          <w:ilvl w:val="1"/>
          <w:numId w:val="18"/>
        </w:numPr>
        <w:rPr>
          <w:b/>
        </w:rPr>
      </w:pPr>
      <w:r>
        <w:t xml:space="preserve">Residents: sent out </w:t>
      </w:r>
      <w:r w:rsidR="00CF308F">
        <w:t>b</w:t>
      </w:r>
      <w:r>
        <w:t xml:space="preserve">an notice insert in water bill and </w:t>
      </w:r>
      <w:r w:rsidR="00CF308F">
        <w:t>s</w:t>
      </w:r>
      <w:r>
        <w:t xml:space="preserve">ocial </w:t>
      </w:r>
      <w:r w:rsidR="00CF308F">
        <w:t>m</w:t>
      </w:r>
      <w:r>
        <w:t>edia push through September and November</w:t>
      </w:r>
    </w:p>
    <w:p w14:paraId="2781D8DC" w14:textId="6ACA5178" w:rsidR="007A1469" w:rsidRPr="007A1469" w:rsidRDefault="00652B2E" w:rsidP="004374C3">
      <w:pPr>
        <w:pStyle w:val="ListParagraph"/>
        <w:numPr>
          <w:ilvl w:val="1"/>
          <w:numId w:val="18"/>
        </w:numPr>
        <w:rPr>
          <w:b/>
        </w:rPr>
      </w:pPr>
      <w:r>
        <w:t>Media Campaign</w:t>
      </w:r>
      <w:r w:rsidR="007A1469">
        <w:t xml:space="preserve"> Kicked Off: spots KOB/KRQUE/etc and </w:t>
      </w:r>
      <w:r w:rsidR="00CF308F">
        <w:t>m</w:t>
      </w:r>
      <w:r w:rsidR="007A1469">
        <w:t xml:space="preserve">orning </w:t>
      </w:r>
      <w:r w:rsidR="00CF308F">
        <w:t>s</w:t>
      </w:r>
      <w:r w:rsidR="007A1469">
        <w:t xml:space="preserve">hows, </w:t>
      </w:r>
      <w:r w:rsidR="00CF308F">
        <w:t>e</w:t>
      </w:r>
      <w:r w:rsidR="007A1469">
        <w:t xml:space="preserve">-letters, </w:t>
      </w:r>
      <w:r w:rsidR="00CF308F">
        <w:t>m</w:t>
      </w:r>
      <w:r w:rsidR="007A1469">
        <w:t xml:space="preserve">eetings with organizations, </w:t>
      </w:r>
      <w:r w:rsidR="00CF308F">
        <w:t>l</w:t>
      </w:r>
      <w:r w:rsidR="007A1469">
        <w:t>etters, etc.</w:t>
      </w:r>
    </w:p>
    <w:p w14:paraId="3A64397F" w14:textId="08867CE9" w:rsidR="002F167B" w:rsidRPr="007A1469" w:rsidRDefault="007A1469" w:rsidP="004374C3">
      <w:pPr>
        <w:pStyle w:val="ListParagraph"/>
        <w:numPr>
          <w:ilvl w:val="1"/>
          <w:numId w:val="18"/>
        </w:numPr>
        <w:rPr>
          <w:b/>
        </w:rPr>
      </w:pPr>
      <w:r>
        <w:t>6,800 letters sent to small businesses, database came from Solid Waste and Planning Dept.</w:t>
      </w:r>
    </w:p>
    <w:p w14:paraId="5D6D5D22" w14:textId="77777777" w:rsidR="007A1469" w:rsidRDefault="007A1469" w:rsidP="007A1469">
      <w:pPr>
        <w:pStyle w:val="ListParagraph"/>
        <w:numPr>
          <w:ilvl w:val="1"/>
          <w:numId w:val="18"/>
        </w:numPr>
        <w:rPr>
          <w:bCs/>
        </w:rPr>
      </w:pPr>
      <w:r w:rsidRPr="007A1469">
        <w:rPr>
          <w:bCs/>
        </w:rPr>
        <w:t>Purchased 20k reusable bags</w:t>
      </w:r>
      <w:r>
        <w:rPr>
          <w:bCs/>
        </w:rPr>
        <w:t xml:space="preserve"> and</w:t>
      </w:r>
      <w:r w:rsidRPr="007A1469">
        <w:rPr>
          <w:bCs/>
        </w:rPr>
        <w:t xml:space="preserve"> taking</w:t>
      </w:r>
      <w:r>
        <w:rPr>
          <w:bCs/>
        </w:rPr>
        <w:t xml:space="preserve"> them</w:t>
      </w:r>
      <w:r w:rsidRPr="007A1469">
        <w:rPr>
          <w:bCs/>
        </w:rPr>
        <w:t xml:space="preserve"> to all 48 senior</w:t>
      </w:r>
      <w:r>
        <w:rPr>
          <w:bCs/>
        </w:rPr>
        <w:t xml:space="preserve"> centers, </w:t>
      </w:r>
      <w:r w:rsidRPr="007A1469">
        <w:rPr>
          <w:bCs/>
        </w:rPr>
        <w:t>community centers,</w:t>
      </w:r>
      <w:r>
        <w:rPr>
          <w:bCs/>
        </w:rPr>
        <w:t xml:space="preserve"> multigenerational centers, and</w:t>
      </w:r>
      <w:r w:rsidRPr="007A1469">
        <w:rPr>
          <w:bCs/>
        </w:rPr>
        <w:t xml:space="preserve"> libraries</w:t>
      </w:r>
      <w:r>
        <w:rPr>
          <w:bCs/>
        </w:rPr>
        <w:t xml:space="preserve"> to spread awareness</w:t>
      </w:r>
      <w:r w:rsidRPr="007A1469">
        <w:rPr>
          <w:bCs/>
        </w:rPr>
        <w:t xml:space="preserve">. </w:t>
      </w:r>
    </w:p>
    <w:p w14:paraId="26F2DA86" w14:textId="11E8D007" w:rsidR="007A1469" w:rsidRPr="007A1469" w:rsidRDefault="007A1469" w:rsidP="007A1469">
      <w:pPr>
        <w:pStyle w:val="ListParagraph"/>
        <w:numPr>
          <w:ilvl w:val="1"/>
          <w:numId w:val="18"/>
        </w:numPr>
        <w:rPr>
          <w:bCs/>
        </w:rPr>
      </w:pPr>
      <w:r>
        <w:rPr>
          <w:bCs/>
        </w:rPr>
        <w:t>Visits to b</w:t>
      </w:r>
      <w:r w:rsidRPr="007A1469">
        <w:rPr>
          <w:bCs/>
        </w:rPr>
        <w:t>us transfer sites on piers handing out flyers</w:t>
      </w:r>
      <w:r w:rsidR="00CF308F">
        <w:rPr>
          <w:bCs/>
        </w:rPr>
        <w:t xml:space="preserve"> and</w:t>
      </w:r>
      <w:r w:rsidRPr="007A1469">
        <w:rPr>
          <w:bCs/>
        </w:rPr>
        <w:t xml:space="preserve"> bags</w:t>
      </w:r>
    </w:p>
    <w:p w14:paraId="17F8C311" w14:textId="77777777" w:rsidR="007A1469" w:rsidRPr="007A1469" w:rsidRDefault="007A1469" w:rsidP="007A1469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>Enforcement</w:t>
      </w:r>
    </w:p>
    <w:p w14:paraId="13D7FBAF" w14:textId="316515F5" w:rsidR="007A1469" w:rsidRPr="007A1469" w:rsidRDefault="007A1469" w:rsidP="007A1469">
      <w:pPr>
        <w:pStyle w:val="ListParagraph"/>
        <w:numPr>
          <w:ilvl w:val="1"/>
          <w:numId w:val="18"/>
        </w:numPr>
        <w:rPr>
          <w:b/>
        </w:rPr>
      </w:pPr>
      <w:r>
        <w:t xml:space="preserve">Environmental Health will be the enforcer inspecting that people will follow rules as well as 311 complaints. </w:t>
      </w:r>
    </w:p>
    <w:p w14:paraId="0561563E" w14:textId="21CEC13D" w:rsidR="007A1469" w:rsidRPr="007A1469" w:rsidRDefault="007A1469" w:rsidP="007A1469">
      <w:pPr>
        <w:pStyle w:val="ListParagraph"/>
        <w:numPr>
          <w:ilvl w:val="1"/>
          <w:numId w:val="18"/>
        </w:numPr>
        <w:rPr>
          <w:b/>
        </w:rPr>
      </w:pPr>
      <w:r>
        <w:t xml:space="preserve">Jan-March: Only warnings. </w:t>
      </w:r>
    </w:p>
    <w:p w14:paraId="49476693" w14:textId="238487E7" w:rsidR="007A1469" w:rsidRDefault="007A1469" w:rsidP="007A1469">
      <w:pPr>
        <w:pStyle w:val="ListParagraph"/>
        <w:numPr>
          <w:ilvl w:val="2"/>
          <w:numId w:val="18"/>
        </w:numPr>
        <w:contextualSpacing/>
      </w:pPr>
      <w:r>
        <w:t>1</w:t>
      </w:r>
      <w:r w:rsidRPr="007A1469">
        <w:rPr>
          <w:vertAlign w:val="superscript"/>
        </w:rPr>
        <w:t>st</w:t>
      </w:r>
      <w:r>
        <w:t xml:space="preserve"> offence - warning, 2</w:t>
      </w:r>
      <w:r w:rsidR="00D55C9D" w:rsidRPr="007A1469">
        <w:rPr>
          <w:vertAlign w:val="superscript"/>
        </w:rPr>
        <w:t>nd</w:t>
      </w:r>
      <w:r w:rsidR="00D55C9D">
        <w:t xml:space="preserve"> -</w:t>
      </w:r>
      <w:r>
        <w:t xml:space="preserve"> </w:t>
      </w:r>
      <w:r w:rsidR="003E5731">
        <w:t>$</w:t>
      </w:r>
      <w:r>
        <w:t>100 fine, 3</w:t>
      </w:r>
      <w:r w:rsidR="00D55C9D" w:rsidRPr="007A1469">
        <w:rPr>
          <w:vertAlign w:val="superscript"/>
        </w:rPr>
        <w:t>rd</w:t>
      </w:r>
      <w:r w:rsidR="00D55C9D">
        <w:t xml:space="preserve"> -</w:t>
      </w:r>
      <w:r>
        <w:t xml:space="preserve"> </w:t>
      </w:r>
      <w:r w:rsidR="003E5731">
        <w:t>$</w:t>
      </w:r>
      <w:r>
        <w:t>250 fine</w:t>
      </w:r>
    </w:p>
    <w:p w14:paraId="7608282B" w14:textId="375272AB" w:rsidR="007A1469" w:rsidRPr="007A1469" w:rsidRDefault="007A1469" w:rsidP="007A1469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 xml:space="preserve">Major retailers are prepared for the change. Small businesses need to be </w:t>
      </w:r>
      <w:r w:rsidR="00D55C9D">
        <w:rPr>
          <w:bCs/>
        </w:rPr>
        <w:t>educated</w:t>
      </w:r>
      <w:r>
        <w:rPr>
          <w:bCs/>
        </w:rPr>
        <w:t xml:space="preserve"> for the change</w:t>
      </w:r>
    </w:p>
    <w:p w14:paraId="6E76A329" w14:textId="1C2D03F3" w:rsidR="007A1469" w:rsidRPr="007A1469" w:rsidRDefault="007A1469" w:rsidP="007A1469">
      <w:pPr>
        <w:pStyle w:val="ListParagraph"/>
        <w:numPr>
          <w:ilvl w:val="0"/>
          <w:numId w:val="18"/>
        </w:numPr>
        <w:rPr>
          <w:b/>
        </w:rPr>
      </w:pPr>
      <w:r>
        <w:rPr>
          <w:bCs/>
        </w:rPr>
        <w:t>SBRAC impressed by SW’s preparedness</w:t>
      </w:r>
    </w:p>
    <w:p w14:paraId="34A05FC7" w14:textId="77777777" w:rsidR="007A1469" w:rsidRPr="007A1469" w:rsidRDefault="007A1469" w:rsidP="007A1469">
      <w:pPr>
        <w:rPr>
          <w:b/>
        </w:rPr>
      </w:pPr>
    </w:p>
    <w:p w14:paraId="7B351D1F" w14:textId="2DB2A65E" w:rsidR="00955844" w:rsidRPr="006A3FBA" w:rsidRDefault="00955844" w:rsidP="006A3FBA">
      <w:pPr>
        <w:numPr>
          <w:ilvl w:val="0"/>
          <w:numId w:val="1"/>
        </w:numPr>
        <w:rPr>
          <w:b/>
        </w:rPr>
      </w:pPr>
      <w:r>
        <w:rPr>
          <w:b/>
        </w:rPr>
        <w:t xml:space="preserve">Staff Conversation on Current Initiatives – </w:t>
      </w:r>
      <w:r>
        <w:t>Staff</w:t>
      </w:r>
    </w:p>
    <w:p w14:paraId="3616A050" w14:textId="05FD4039" w:rsidR="00955844" w:rsidRDefault="00615A3D" w:rsidP="007A1469">
      <w:pPr>
        <w:ind w:firstLine="720"/>
        <w:rPr>
          <w:b/>
        </w:rPr>
      </w:pPr>
      <w:r>
        <w:rPr>
          <w:b/>
        </w:rPr>
        <w:t>SBO Outreach discussion</w:t>
      </w:r>
    </w:p>
    <w:p w14:paraId="4504FA65" w14:textId="3D1A6515" w:rsidR="007A1469" w:rsidRPr="007A1469" w:rsidRDefault="007A1469" w:rsidP="007A1469">
      <w:pPr>
        <w:pStyle w:val="ListParagraph"/>
        <w:numPr>
          <w:ilvl w:val="0"/>
          <w:numId w:val="20"/>
        </w:numPr>
        <w:rPr>
          <w:b/>
        </w:rPr>
      </w:pPr>
      <w:r>
        <w:rPr>
          <w:bCs/>
        </w:rPr>
        <w:t>JTA announcement by January</w:t>
      </w:r>
    </w:p>
    <w:p w14:paraId="300195FF" w14:textId="3752B91A" w:rsidR="0092604D" w:rsidRPr="0092604D" w:rsidRDefault="0092604D" w:rsidP="0092604D">
      <w:pPr>
        <w:pStyle w:val="ListParagraph"/>
        <w:numPr>
          <w:ilvl w:val="0"/>
          <w:numId w:val="20"/>
        </w:numPr>
        <w:rPr>
          <w:b/>
        </w:rPr>
      </w:pPr>
      <w:r>
        <w:t>SBO</w:t>
      </w:r>
      <w:r w:rsidR="00D55C9D">
        <w:t>’s</w:t>
      </w:r>
      <w:r>
        <w:t xml:space="preserve"> requests center on small businesses looking for procurement opportunities to grow their business</w:t>
      </w:r>
    </w:p>
    <w:p w14:paraId="4F083F4F" w14:textId="437AB831" w:rsidR="007A1469" w:rsidRPr="007A1469" w:rsidRDefault="007A1469" w:rsidP="007A1469">
      <w:pPr>
        <w:pStyle w:val="ListParagraph"/>
        <w:numPr>
          <w:ilvl w:val="0"/>
          <w:numId w:val="20"/>
        </w:numPr>
        <w:rPr>
          <w:b/>
        </w:rPr>
      </w:pPr>
      <w:r>
        <w:rPr>
          <w:bCs/>
        </w:rPr>
        <w:t>Staffing a priority for SBO</w:t>
      </w:r>
    </w:p>
    <w:p w14:paraId="55F903DF" w14:textId="58EF3F55" w:rsidR="007A1469" w:rsidRPr="007A1469" w:rsidRDefault="007A1469" w:rsidP="007A1469">
      <w:pPr>
        <w:pStyle w:val="ListParagraph"/>
        <w:numPr>
          <w:ilvl w:val="1"/>
          <w:numId w:val="20"/>
        </w:numPr>
        <w:rPr>
          <w:b/>
        </w:rPr>
      </w:pPr>
      <w:r>
        <w:rPr>
          <w:bCs/>
        </w:rPr>
        <w:t>Alex Corton, Business Advisor</w:t>
      </w:r>
    </w:p>
    <w:p w14:paraId="54663282" w14:textId="0EE9F60A" w:rsidR="007A1469" w:rsidRPr="007A1469" w:rsidRDefault="007A1469" w:rsidP="007A1469">
      <w:pPr>
        <w:pStyle w:val="ListParagraph"/>
        <w:numPr>
          <w:ilvl w:val="1"/>
          <w:numId w:val="20"/>
        </w:numPr>
        <w:rPr>
          <w:b/>
        </w:rPr>
      </w:pPr>
      <w:r>
        <w:t>Administrative person for SBO then eventually a manager for the space</w:t>
      </w:r>
    </w:p>
    <w:p w14:paraId="70B1D00A" w14:textId="15D4603E" w:rsidR="0092604D" w:rsidRPr="0092604D" w:rsidRDefault="0092604D" w:rsidP="007A1469">
      <w:pPr>
        <w:pStyle w:val="ListParagraph"/>
        <w:numPr>
          <w:ilvl w:val="0"/>
          <w:numId w:val="20"/>
        </w:numPr>
        <w:rPr>
          <w:b/>
        </w:rPr>
      </w:pPr>
      <w:r>
        <w:t xml:space="preserve">Outreach: </w:t>
      </w:r>
      <w:r w:rsidR="00CF308F">
        <w:t>b</w:t>
      </w:r>
      <w:r>
        <w:t xml:space="preserve">illboards and </w:t>
      </w:r>
      <w:r w:rsidR="00CF308F">
        <w:t>c</w:t>
      </w:r>
      <w:r>
        <w:t xml:space="preserve">alendar </w:t>
      </w:r>
      <w:r w:rsidR="00CF308F">
        <w:t>u</w:t>
      </w:r>
      <w:r>
        <w:t xml:space="preserve">pdates on the </w:t>
      </w:r>
      <w:r w:rsidR="00CF308F">
        <w:t>w</w:t>
      </w:r>
      <w:r>
        <w:t>ebsite</w:t>
      </w:r>
    </w:p>
    <w:p w14:paraId="18E7FE8B" w14:textId="06F07838" w:rsidR="0092604D" w:rsidRPr="0092604D" w:rsidRDefault="0092604D" w:rsidP="0092604D">
      <w:pPr>
        <w:pStyle w:val="ListParagraph"/>
        <w:numPr>
          <w:ilvl w:val="1"/>
          <w:numId w:val="20"/>
        </w:numPr>
        <w:rPr>
          <w:b/>
        </w:rPr>
      </w:pPr>
      <w:r>
        <w:t>Potential opportunity: perhaps using the water bills as a means to send an announcement</w:t>
      </w:r>
    </w:p>
    <w:p w14:paraId="5240A315" w14:textId="4DC64B31" w:rsidR="0092604D" w:rsidRPr="0092604D" w:rsidRDefault="0092604D" w:rsidP="0092604D">
      <w:pPr>
        <w:pStyle w:val="ListParagraph"/>
        <w:numPr>
          <w:ilvl w:val="1"/>
          <w:numId w:val="20"/>
        </w:numPr>
        <w:rPr>
          <w:b/>
        </w:rPr>
      </w:pPr>
      <w:r>
        <w:rPr>
          <w:bCs/>
        </w:rPr>
        <w:t>Work with incubators to traffic people to SBO</w:t>
      </w:r>
    </w:p>
    <w:p w14:paraId="4B3F871E" w14:textId="28E2B210" w:rsidR="0092604D" w:rsidRPr="0092604D" w:rsidRDefault="00CF308F" w:rsidP="0092604D">
      <w:pPr>
        <w:pStyle w:val="ListParagraph"/>
        <w:numPr>
          <w:ilvl w:val="2"/>
          <w:numId w:val="20"/>
        </w:numPr>
        <w:rPr>
          <w:b/>
        </w:rPr>
      </w:pPr>
      <w:r>
        <w:rPr>
          <w:bCs/>
        </w:rPr>
        <w:t xml:space="preserve">Lucas </w:t>
      </w:r>
      <w:r w:rsidR="0092604D">
        <w:rPr>
          <w:bCs/>
        </w:rPr>
        <w:t>Pedraza comments that there are many referrals from small business economic development organizations</w:t>
      </w:r>
    </w:p>
    <w:p w14:paraId="332D45B0" w14:textId="395C4D01" w:rsidR="0092604D" w:rsidRPr="0092604D" w:rsidRDefault="0092604D" w:rsidP="0092604D">
      <w:pPr>
        <w:pStyle w:val="ListParagraph"/>
        <w:numPr>
          <w:ilvl w:val="0"/>
          <w:numId w:val="20"/>
        </w:numPr>
        <w:rPr>
          <w:b/>
        </w:rPr>
      </w:pPr>
      <w:r>
        <w:rPr>
          <w:bCs/>
        </w:rPr>
        <w:t>Director’s Meeting Outcome</w:t>
      </w:r>
    </w:p>
    <w:p w14:paraId="41617144" w14:textId="52B03802" w:rsidR="0092604D" w:rsidRDefault="00CF308F" w:rsidP="0092604D">
      <w:pPr>
        <w:pStyle w:val="ListParagraph"/>
        <w:numPr>
          <w:ilvl w:val="1"/>
          <w:numId w:val="20"/>
        </w:numPr>
        <w:contextualSpacing/>
      </w:pPr>
      <w:r>
        <w:lastRenderedPageBreak/>
        <w:t>Lucas</w:t>
      </w:r>
      <w:r w:rsidR="0092604D">
        <w:t xml:space="preserve"> Pedraza is in the process of establishing a network of navigators in the various departments to become point of contacts for SBO</w:t>
      </w:r>
    </w:p>
    <w:p w14:paraId="3C7F6835" w14:textId="69571BE8" w:rsidR="0092604D" w:rsidRDefault="0092604D" w:rsidP="0092604D">
      <w:pPr>
        <w:pStyle w:val="ListParagraph"/>
        <w:numPr>
          <w:ilvl w:val="1"/>
          <w:numId w:val="20"/>
        </w:numPr>
        <w:contextualSpacing/>
      </w:pPr>
      <w:r>
        <w:t>Better understanding of how the different departments interact with businesses</w:t>
      </w:r>
    </w:p>
    <w:p w14:paraId="52430B8E" w14:textId="30602B54" w:rsidR="0092604D" w:rsidRPr="0092604D" w:rsidRDefault="0092604D" w:rsidP="00364262">
      <w:pPr>
        <w:pStyle w:val="ListParagraph"/>
        <w:numPr>
          <w:ilvl w:val="1"/>
          <w:numId w:val="20"/>
        </w:numPr>
        <w:contextualSpacing/>
        <w:rPr>
          <w:b/>
        </w:rPr>
      </w:pPr>
      <w:r>
        <w:t>Moving forward, recognizing how the roles will increase as requests grow</w:t>
      </w:r>
    </w:p>
    <w:p w14:paraId="746AFABF" w14:textId="545EE506" w:rsidR="0092604D" w:rsidRDefault="0092604D" w:rsidP="0092604D">
      <w:pPr>
        <w:contextualSpacing/>
        <w:rPr>
          <w:b/>
        </w:rPr>
      </w:pPr>
    </w:p>
    <w:p w14:paraId="578505EC" w14:textId="4EA9E1D4" w:rsidR="0092604D" w:rsidRPr="0092604D" w:rsidRDefault="0092604D" w:rsidP="0092604D">
      <w:pPr>
        <w:ind w:left="360" w:firstLine="360"/>
        <w:contextualSpacing/>
        <w:rPr>
          <w:b/>
        </w:rPr>
      </w:pPr>
      <w:r>
        <w:rPr>
          <w:b/>
        </w:rPr>
        <w:t>SBRAC Meeting with the Mayor</w:t>
      </w:r>
    </w:p>
    <w:p w14:paraId="1B23EB07" w14:textId="7991EFA3" w:rsidR="0092604D" w:rsidRPr="0092604D" w:rsidRDefault="0092604D" w:rsidP="0092604D">
      <w:pPr>
        <w:pStyle w:val="ListParagraph"/>
        <w:numPr>
          <w:ilvl w:val="0"/>
          <w:numId w:val="20"/>
        </w:numPr>
        <w:contextualSpacing/>
        <w:rPr>
          <w:b/>
        </w:rPr>
      </w:pPr>
      <w:r>
        <w:rPr>
          <w:bCs/>
        </w:rPr>
        <w:t xml:space="preserve">Tuesday </w:t>
      </w:r>
      <w:r w:rsidR="00160369">
        <w:rPr>
          <w:bCs/>
        </w:rPr>
        <w:t>December 10</w:t>
      </w:r>
      <w:r w:rsidR="00160369" w:rsidRPr="0092604D">
        <w:rPr>
          <w:bCs/>
          <w:vertAlign w:val="superscript"/>
        </w:rPr>
        <w:t>th</w:t>
      </w:r>
      <w:r w:rsidR="00160369">
        <w:rPr>
          <w:bCs/>
        </w:rPr>
        <w:t xml:space="preserve"> </w:t>
      </w:r>
      <w:r w:rsidR="00160369" w:rsidRPr="00CF308F">
        <w:rPr>
          <w:bCs/>
        </w:rPr>
        <w:t>8-8:30am</w:t>
      </w:r>
      <w:r w:rsidR="00160369">
        <w:rPr>
          <w:bCs/>
        </w:rPr>
        <w:t xml:space="preserve"> </w:t>
      </w:r>
      <w:r>
        <w:rPr>
          <w:bCs/>
        </w:rPr>
        <w:t>in the Economic Development Department Conference Room</w:t>
      </w:r>
    </w:p>
    <w:p w14:paraId="3DD5E8AD" w14:textId="3F1E8FED" w:rsidR="0092604D" w:rsidRPr="0092604D" w:rsidRDefault="0092604D" w:rsidP="0092604D">
      <w:pPr>
        <w:pStyle w:val="ListParagraph"/>
        <w:numPr>
          <w:ilvl w:val="0"/>
          <w:numId w:val="20"/>
        </w:numPr>
        <w:contextualSpacing/>
        <w:rPr>
          <w:b/>
        </w:rPr>
      </w:pPr>
      <w:r>
        <w:rPr>
          <w:bCs/>
        </w:rPr>
        <w:t>Topics to discuss</w:t>
      </w:r>
    </w:p>
    <w:p w14:paraId="128458BB" w14:textId="2F3B5EF6" w:rsidR="0092604D" w:rsidRPr="0092604D" w:rsidRDefault="00160369" w:rsidP="0092604D">
      <w:pPr>
        <w:pStyle w:val="ListParagraph"/>
        <w:numPr>
          <w:ilvl w:val="1"/>
          <w:numId w:val="20"/>
        </w:numPr>
        <w:contextualSpacing/>
        <w:rPr>
          <w:b/>
        </w:rPr>
      </w:pPr>
      <w:r>
        <w:rPr>
          <w:bCs/>
        </w:rPr>
        <w:t>How SBRAC can better obtain information and work through the bureaucracy</w:t>
      </w:r>
    </w:p>
    <w:p w14:paraId="5B824C85" w14:textId="77777777" w:rsidR="0092604D" w:rsidRPr="0092604D" w:rsidRDefault="0092604D" w:rsidP="0092604D">
      <w:pPr>
        <w:pStyle w:val="ListParagraph"/>
        <w:numPr>
          <w:ilvl w:val="1"/>
          <w:numId w:val="20"/>
        </w:numPr>
        <w:contextualSpacing/>
        <w:rPr>
          <w:b/>
        </w:rPr>
      </w:pPr>
      <w:r>
        <w:rPr>
          <w:bCs/>
        </w:rPr>
        <w:t>“</w:t>
      </w:r>
      <w:r>
        <w:t>We’re making recommendations and we are doing what we should!”</w:t>
      </w:r>
    </w:p>
    <w:p w14:paraId="4C1DC8B0" w14:textId="4B87A7F2" w:rsidR="0092604D" w:rsidRPr="00160369" w:rsidRDefault="0092604D" w:rsidP="0092604D">
      <w:pPr>
        <w:pStyle w:val="ListParagraph"/>
        <w:numPr>
          <w:ilvl w:val="1"/>
          <w:numId w:val="20"/>
        </w:numPr>
        <w:contextualSpacing/>
        <w:rPr>
          <w:b/>
        </w:rPr>
      </w:pPr>
      <w:r>
        <w:t>“City seems to be responsive.”</w:t>
      </w:r>
    </w:p>
    <w:p w14:paraId="2E42BF63" w14:textId="7DFDEDEB" w:rsidR="00160369" w:rsidRPr="0092604D" w:rsidRDefault="00160369" w:rsidP="0092604D">
      <w:pPr>
        <w:pStyle w:val="ListParagraph"/>
        <w:numPr>
          <w:ilvl w:val="1"/>
          <w:numId w:val="20"/>
        </w:numPr>
        <w:contextualSpacing/>
        <w:rPr>
          <w:b/>
        </w:rPr>
      </w:pPr>
      <w:r>
        <w:t>Reinforce our support for the Small Business Office</w:t>
      </w:r>
    </w:p>
    <w:p w14:paraId="4A04C6D0" w14:textId="0B691517" w:rsidR="0092604D" w:rsidRDefault="0092604D" w:rsidP="0092604D">
      <w:pPr>
        <w:contextualSpacing/>
        <w:rPr>
          <w:b/>
        </w:rPr>
      </w:pPr>
    </w:p>
    <w:p w14:paraId="595AC2B5" w14:textId="5F660AE4" w:rsidR="0092604D" w:rsidRDefault="0092604D" w:rsidP="0092604D">
      <w:pPr>
        <w:ind w:firstLine="720"/>
        <w:contextualSpacing/>
        <w:rPr>
          <w:b/>
        </w:rPr>
      </w:pPr>
      <w:r>
        <w:rPr>
          <w:b/>
        </w:rPr>
        <w:t>2020 SBRAC Meeting</w:t>
      </w:r>
    </w:p>
    <w:p w14:paraId="68BCA578" w14:textId="354FA6F0" w:rsidR="0092604D" w:rsidRPr="0092604D" w:rsidRDefault="0092604D" w:rsidP="0092604D">
      <w:pPr>
        <w:pStyle w:val="ListParagraph"/>
        <w:numPr>
          <w:ilvl w:val="0"/>
          <w:numId w:val="22"/>
        </w:numPr>
        <w:contextualSpacing/>
        <w:rPr>
          <w:bCs/>
        </w:rPr>
      </w:pPr>
      <w:r>
        <w:rPr>
          <w:bCs/>
        </w:rPr>
        <w:t xml:space="preserve">Create a year schedule </w:t>
      </w:r>
      <w:r w:rsidR="00160369">
        <w:rPr>
          <w:bCs/>
        </w:rPr>
        <w:t>to organize</w:t>
      </w:r>
      <w:r>
        <w:rPr>
          <w:bCs/>
        </w:rPr>
        <w:t xml:space="preserve"> City Councilor</w:t>
      </w:r>
      <w:r w:rsidR="00160369">
        <w:rPr>
          <w:bCs/>
        </w:rPr>
        <w:t xml:space="preserve"> </w:t>
      </w:r>
      <w:r>
        <w:rPr>
          <w:bCs/>
        </w:rPr>
        <w:t>invitations</w:t>
      </w:r>
      <w:r w:rsidR="00160369">
        <w:rPr>
          <w:bCs/>
        </w:rPr>
        <w:t xml:space="preserve"> in order for SBRAC to better</w:t>
      </w:r>
      <w:r>
        <w:rPr>
          <w:bCs/>
        </w:rPr>
        <w:t xml:space="preserve"> understand </w:t>
      </w:r>
      <w:r w:rsidR="00160369">
        <w:rPr>
          <w:bCs/>
        </w:rPr>
        <w:t>the Council’s</w:t>
      </w:r>
      <w:r>
        <w:rPr>
          <w:bCs/>
        </w:rPr>
        <w:t xml:space="preserve"> priorities </w:t>
      </w:r>
      <w:r w:rsidR="00160369">
        <w:rPr>
          <w:bCs/>
        </w:rPr>
        <w:t>and how it affects small businesses</w:t>
      </w:r>
    </w:p>
    <w:p w14:paraId="71CCA75A" w14:textId="77777777" w:rsidR="000E28CF" w:rsidRPr="000E28CF" w:rsidRDefault="000E28CF" w:rsidP="000E28CF">
      <w:pPr>
        <w:rPr>
          <w:b/>
        </w:rPr>
      </w:pPr>
    </w:p>
    <w:p w14:paraId="06756B6F" w14:textId="19279657" w:rsidR="00160369" w:rsidRPr="006A3FBA" w:rsidRDefault="00E60B51" w:rsidP="00160369">
      <w:pPr>
        <w:pStyle w:val="ListParagraph"/>
        <w:numPr>
          <w:ilvl w:val="0"/>
          <w:numId w:val="1"/>
        </w:numPr>
        <w:rPr>
          <w:bCs/>
        </w:rPr>
      </w:pPr>
      <w:r w:rsidRPr="00C35A02">
        <w:rPr>
          <w:b/>
          <w:bCs/>
        </w:rPr>
        <w:t xml:space="preserve">SBRAC Quarterly Report </w:t>
      </w:r>
      <w:r w:rsidR="00955844">
        <w:rPr>
          <w:b/>
          <w:bCs/>
        </w:rPr>
        <w:t>Follow Up</w:t>
      </w:r>
      <w:r w:rsidR="00655543">
        <w:rPr>
          <w:b/>
          <w:bCs/>
        </w:rPr>
        <w:t xml:space="preserve"> –</w:t>
      </w:r>
      <w:r w:rsidR="00955844">
        <w:rPr>
          <w:bCs/>
        </w:rPr>
        <w:t xml:space="preserve"> Chair</w:t>
      </w:r>
      <w:r w:rsidRPr="00C35A02">
        <w:rPr>
          <w:bCs/>
        </w:rPr>
        <w:t xml:space="preserve"> </w:t>
      </w:r>
    </w:p>
    <w:p w14:paraId="0BC38E8F" w14:textId="26F0E96F" w:rsidR="00160369" w:rsidRDefault="00160369" w:rsidP="00160369">
      <w:pPr>
        <w:pStyle w:val="ListParagraph"/>
        <w:numPr>
          <w:ilvl w:val="0"/>
          <w:numId w:val="22"/>
        </w:numPr>
        <w:contextualSpacing/>
      </w:pPr>
      <w:r>
        <w:t>Recap items covered in the last couple of months</w:t>
      </w:r>
    </w:p>
    <w:p w14:paraId="6840CBE1" w14:textId="50275C1A" w:rsidR="00160369" w:rsidRDefault="00160369" w:rsidP="00160369">
      <w:pPr>
        <w:pStyle w:val="ListParagraph"/>
        <w:numPr>
          <w:ilvl w:val="1"/>
          <w:numId w:val="22"/>
        </w:numPr>
        <w:contextualSpacing/>
      </w:pPr>
      <w:r>
        <w:t>Planning and Business Licensing</w:t>
      </w:r>
    </w:p>
    <w:p w14:paraId="18DA5EF7" w14:textId="77777777" w:rsidR="00160369" w:rsidRDefault="00160369" w:rsidP="00160369">
      <w:pPr>
        <w:pStyle w:val="ListParagraph"/>
        <w:numPr>
          <w:ilvl w:val="1"/>
          <w:numId w:val="22"/>
        </w:numPr>
        <w:contextualSpacing/>
      </w:pPr>
      <w:r>
        <w:t>Liquor license</w:t>
      </w:r>
    </w:p>
    <w:p w14:paraId="03F3174B" w14:textId="000A7FE5" w:rsidR="00160369" w:rsidRPr="00160369" w:rsidRDefault="00160369" w:rsidP="00160369">
      <w:pPr>
        <w:pStyle w:val="ListParagraph"/>
        <w:numPr>
          <w:ilvl w:val="1"/>
          <w:numId w:val="22"/>
        </w:numPr>
        <w:contextualSpacing/>
      </w:pPr>
      <w:r>
        <w:t xml:space="preserve">SBO </w:t>
      </w:r>
      <w:r w:rsidR="00CF308F">
        <w:t>s</w:t>
      </w:r>
      <w:r>
        <w:t xml:space="preserve">upport </w:t>
      </w:r>
      <w:r w:rsidR="00CF308F">
        <w:t>e</w:t>
      </w:r>
      <w:r>
        <w:t xml:space="preserve">fforts and </w:t>
      </w:r>
      <w:r w:rsidR="00CF308F">
        <w:t>m</w:t>
      </w:r>
      <w:r>
        <w:t>arketing</w:t>
      </w:r>
    </w:p>
    <w:p w14:paraId="3AA8483C" w14:textId="77777777" w:rsidR="00E60B51" w:rsidRPr="00C35A02" w:rsidRDefault="00E60B51" w:rsidP="00E60B51">
      <w:pPr>
        <w:pStyle w:val="ListParagraph"/>
        <w:rPr>
          <w:b/>
        </w:rPr>
      </w:pPr>
    </w:p>
    <w:p w14:paraId="7F234486" w14:textId="3B425CD6" w:rsidR="00655543" w:rsidRPr="006A3FBA" w:rsidRDefault="00655543" w:rsidP="006A3FBA">
      <w:pPr>
        <w:numPr>
          <w:ilvl w:val="0"/>
          <w:numId w:val="1"/>
        </w:numPr>
        <w:rPr>
          <w:b/>
        </w:rPr>
      </w:pPr>
      <w:r>
        <w:rPr>
          <w:b/>
        </w:rPr>
        <w:t>Committee Update</w:t>
      </w:r>
      <w:r w:rsidR="00C14A4F" w:rsidRPr="00C35A02">
        <w:rPr>
          <w:b/>
        </w:rPr>
        <w:t xml:space="preserve"> </w:t>
      </w:r>
      <w:r w:rsidR="0030224E" w:rsidRPr="00C35A02">
        <w:rPr>
          <w:b/>
        </w:rPr>
        <w:t>–</w:t>
      </w:r>
      <w:r w:rsidR="0030224E" w:rsidRPr="00955844">
        <w:t xml:space="preserve"> </w:t>
      </w:r>
      <w:r w:rsidR="0030224E" w:rsidRPr="00C35A02">
        <w:t>Chair</w:t>
      </w:r>
    </w:p>
    <w:p w14:paraId="673F36B9" w14:textId="20D22A26" w:rsidR="00655543" w:rsidRDefault="00655543" w:rsidP="00160369">
      <w:pPr>
        <w:ind w:firstLine="720"/>
        <w:rPr>
          <w:b/>
        </w:rPr>
      </w:pPr>
      <w:r w:rsidRPr="00160369">
        <w:rPr>
          <w:b/>
        </w:rPr>
        <w:t xml:space="preserve">Liquor License </w:t>
      </w:r>
      <w:r w:rsidR="002F167B" w:rsidRPr="00160369">
        <w:rPr>
          <w:b/>
        </w:rPr>
        <w:t xml:space="preserve">follow up </w:t>
      </w:r>
      <w:r w:rsidRPr="00160369">
        <w:rPr>
          <w:b/>
        </w:rPr>
        <w:t>discussion</w:t>
      </w:r>
      <w:r w:rsidR="00615A3D" w:rsidRPr="00160369">
        <w:rPr>
          <w:b/>
        </w:rPr>
        <w:t>/</w:t>
      </w:r>
      <w:r w:rsidR="00CF308F">
        <w:rPr>
          <w:b/>
        </w:rPr>
        <w:t>r</w:t>
      </w:r>
      <w:r w:rsidR="00615A3D" w:rsidRPr="00160369">
        <w:rPr>
          <w:b/>
        </w:rPr>
        <w:t xml:space="preserve">eview letter sent to </w:t>
      </w:r>
      <w:r w:rsidR="00CF308F">
        <w:rPr>
          <w:b/>
        </w:rPr>
        <w:t>M</w:t>
      </w:r>
      <w:r w:rsidR="00615A3D" w:rsidRPr="00160369">
        <w:rPr>
          <w:b/>
        </w:rPr>
        <w:t>ayor</w:t>
      </w:r>
    </w:p>
    <w:p w14:paraId="53E428C7" w14:textId="7678FECA" w:rsidR="00160369" w:rsidRPr="00160369" w:rsidRDefault="00160369" w:rsidP="00160369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Chair Ghattas s</w:t>
      </w:r>
      <w:r w:rsidRPr="00160369">
        <w:rPr>
          <w:bCs/>
        </w:rPr>
        <w:t>ent letter</w:t>
      </w:r>
      <w:r>
        <w:rPr>
          <w:bCs/>
        </w:rPr>
        <w:t xml:space="preserve"> on November 13</w:t>
      </w:r>
      <w:r w:rsidRPr="00160369">
        <w:rPr>
          <w:bCs/>
          <w:vertAlign w:val="superscript"/>
        </w:rPr>
        <w:t>th</w:t>
      </w:r>
      <w:r w:rsidRPr="00160369">
        <w:rPr>
          <w:bCs/>
        </w:rPr>
        <w:t xml:space="preserve"> and added feedback from </w:t>
      </w:r>
      <w:r>
        <w:rPr>
          <w:bCs/>
        </w:rPr>
        <w:t xml:space="preserve">Comm’r </w:t>
      </w:r>
      <w:r w:rsidRPr="00160369">
        <w:rPr>
          <w:bCs/>
        </w:rPr>
        <w:t xml:space="preserve">Biggs and </w:t>
      </w:r>
      <w:r>
        <w:rPr>
          <w:bCs/>
        </w:rPr>
        <w:t xml:space="preserve">Comm’r </w:t>
      </w:r>
      <w:r w:rsidRPr="00160369">
        <w:rPr>
          <w:bCs/>
        </w:rPr>
        <w:t>Carson</w:t>
      </w:r>
    </w:p>
    <w:p w14:paraId="72FD4FED" w14:textId="32669503" w:rsidR="00160369" w:rsidRPr="00160369" w:rsidRDefault="00160369" w:rsidP="00160369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The letter a</w:t>
      </w:r>
      <w:r w:rsidRPr="00160369">
        <w:rPr>
          <w:bCs/>
        </w:rPr>
        <w:t>cknowledges the discussions and voice</w:t>
      </w:r>
      <w:r>
        <w:rPr>
          <w:bCs/>
        </w:rPr>
        <w:t xml:space="preserve"> of SBRAC</w:t>
      </w:r>
    </w:p>
    <w:p w14:paraId="5B84E502" w14:textId="254546AC" w:rsidR="00160369" w:rsidRDefault="00160369" w:rsidP="00160369">
      <w:pPr>
        <w:pStyle w:val="ListParagraph"/>
        <w:numPr>
          <w:ilvl w:val="0"/>
          <w:numId w:val="22"/>
        </w:numPr>
        <w:rPr>
          <w:bCs/>
        </w:rPr>
      </w:pPr>
      <w:r w:rsidRPr="00160369">
        <w:rPr>
          <w:bCs/>
        </w:rPr>
        <w:t xml:space="preserve">Welcome </w:t>
      </w:r>
      <w:r>
        <w:rPr>
          <w:bCs/>
        </w:rPr>
        <w:t>E</w:t>
      </w:r>
      <w:r w:rsidRPr="00160369">
        <w:rPr>
          <w:bCs/>
        </w:rPr>
        <w:t xml:space="preserve">mail to </w:t>
      </w:r>
      <w:r>
        <w:rPr>
          <w:bCs/>
        </w:rPr>
        <w:t>Comm’r Kilcup</w:t>
      </w:r>
    </w:p>
    <w:p w14:paraId="6DB4F213" w14:textId="51B7A894" w:rsidR="00160369" w:rsidRDefault="00160369" w:rsidP="00160369">
      <w:pPr>
        <w:pStyle w:val="ListParagraph"/>
        <w:rPr>
          <w:bCs/>
        </w:rPr>
      </w:pPr>
    </w:p>
    <w:p w14:paraId="44F11EA6" w14:textId="700AA148" w:rsidR="00160369" w:rsidRDefault="00160369" w:rsidP="00160369">
      <w:pPr>
        <w:ind w:firstLine="720"/>
        <w:rPr>
          <w:b/>
        </w:rPr>
      </w:pPr>
      <w:r>
        <w:rPr>
          <w:b/>
        </w:rPr>
        <w:t>Closed Captioning</w:t>
      </w:r>
    </w:p>
    <w:p w14:paraId="7CE869EF" w14:textId="77777777" w:rsidR="00160369" w:rsidRDefault="00160369" w:rsidP="00160369">
      <w:pPr>
        <w:pStyle w:val="ListParagraph"/>
        <w:numPr>
          <w:ilvl w:val="0"/>
          <w:numId w:val="22"/>
        </w:numPr>
        <w:contextualSpacing/>
      </w:pPr>
      <w:r>
        <w:t xml:space="preserve">Ordinance was passed requiring a business to put CC on any TV that is open to public. You can receive fines up to $500. It is an amendment to chapter 13 of the Revised Ordinances of the City. </w:t>
      </w:r>
    </w:p>
    <w:p w14:paraId="0BF3B7C6" w14:textId="77777777" w:rsidR="00160369" w:rsidRDefault="00160369" w:rsidP="00160369">
      <w:pPr>
        <w:pStyle w:val="ListParagraph"/>
        <w:numPr>
          <w:ilvl w:val="0"/>
          <w:numId w:val="22"/>
        </w:numPr>
        <w:contextualSpacing/>
      </w:pPr>
      <w:r>
        <w:t>Restaurant Association: If SBRAC wants it to be overturned, to contact the Mayor and the Councilors expressing their opinion</w:t>
      </w:r>
    </w:p>
    <w:p w14:paraId="0DCB2257" w14:textId="7878091D" w:rsidR="00160369" w:rsidRPr="006A3FBA" w:rsidRDefault="00160369" w:rsidP="00160369">
      <w:pPr>
        <w:pStyle w:val="ListParagraph"/>
        <w:numPr>
          <w:ilvl w:val="0"/>
          <w:numId w:val="22"/>
        </w:numPr>
        <w:contextualSpacing/>
      </w:pPr>
      <w:r>
        <w:t>Commission doesn’t agree with the ordinance as they believe it enables some customers to use the ordinance in a vindictive way against business owners. Fair enforcement of the ordinance is difficult to gauge.</w:t>
      </w:r>
    </w:p>
    <w:p w14:paraId="253ABE4F" w14:textId="6B358847" w:rsidR="00E60B51" w:rsidRPr="00C35A02" w:rsidRDefault="00E60B51" w:rsidP="0050350F">
      <w:pPr>
        <w:ind w:left="2160"/>
      </w:pPr>
    </w:p>
    <w:p w14:paraId="539699C8" w14:textId="6798449F" w:rsidR="00160369" w:rsidRPr="006A3FBA" w:rsidRDefault="00DC4140" w:rsidP="006A3FBA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p w14:paraId="599DEA1F" w14:textId="067942CF" w:rsidR="00160369" w:rsidRPr="00A4444B" w:rsidRDefault="00A4444B" w:rsidP="00A4444B">
      <w:pPr>
        <w:pStyle w:val="ListParagraph"/>
        <w:numPr>
          <w:ilvl w:val="0"/>
          <w:numId w:val="25"/>
        </w:numPr>
        <w:rPr>
          <w:bCs/>
        </w:rPr>
      </w:pPr>
      <w:r w:rsidRPr="00A4444B">
        <w:rPr>
          <w:bCs/>
        </w:rPr>
        <w:t>Meeting adjourned at 9:02</w:t>
      </w:r>
    </w:p>
    <w:p w14:paraId="4B218F6A" w14:textId="77777777" w:rsidR="00160369" w:rsidRPr="00C35A02" w:rsidRDefault="00160369" w:rsidP="00160369">
      <w:pPr>
        <w:ind w:left="180"/>
        <w:rPr>
          <w:b/>
        </w:rPr>
      </w:pPr>
    </w:p>
    <w:sectPr w:rsidR="00160369" w:rsidRPr="00C35A02" w:rsidSect="00B17FC3">
      <w:headerReference w:type="even" r:id="rId9"/>
      <w:headerReference w:type="default" r:id="rId10"/>
      <w:headerReference w:type="firs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E7B34" w14:textId="77777777" w:rsidR="00B94568" w:rsidRDefault="00B94568" w:rsidP="001031B2">
      <w:r>
        <w:separator/>
      </w:r>
    </w:p>
  </w:endnote>
  <w:endnote w:type="continuationSeparator" w:id="0">
    <w:p w14:paraId="162A1FE7" w14:textId="77777777" w:rsidR="00B94568" w:rsidRDefault="00B94568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09344" w14:textId="77777777" w:rsidR="00B94568" w:rsidRDefault="00B94568" w:rsidP="001031B2">
      <w:r>
        <w:separator/>
      </w:r>
    </w:p>
  </w:footnote>
  <w:footnote w:type="continuationSeparator" w:id="0">
    <w:p w14:paraId="3DC34037" w14:textId="77777777" w:rsidR="00B94568" w:rsidRDefault="00B94568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9060C" w14:textId="40AF3604" w:rsidR="00615A3D" w:rsidRDefault="00E645AB">
    <w:pPr>
      <w:pStyle w:val="Header"/>
    </w:pPr>
    <w:r>
      <w:rPr>
        <w:noProof/>
      </w:rPr>
    </w:r>
    <w:r w:rsidR="00E645AB">
      <w:rPr>
        <w:noProof/>
      </w:rPr>
      <w:pict w14:anchorId="29AF2F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1027" type="#_x0000_t136" alt="" style="position:absolute;margin-left:0;margin-top:0;width:471.3pt;height:188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AE80A" w14:textId="3C836F6D" w:rsidR="00615A3D" w:rsidRDefault="00E645AB">
    <w:pPr>
      <w:pStyle w:val="Header"/>
    </w:pPr>
    <w:r>
      <w:rPr>
        <w:noProof/>
      </w:rPr>
    </w:r>
    <w:r w:rsidR="00E645AB">
      <w:rPr>
        <w:noProof/>
      </w:rPr>
      <w:pict w14:anchorId="332C1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1026" type="#_x0000_t136" alt="" style="position:absolute;margin-left:0;margin-top:0;width:471.3pt;height:188.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B1426" w14:textId="66FAB37B" w:rsidR="00615A3D" w:rsidRDefault="00E645AB">
    <w:pPr>
      <w:pStyle w:val="Header"/>
    </w:pPr>
    <w:r>
      <w:rPr>
        <w:noProof/>
      </w:rPr>
    </w:r>
    <w:r w:rsidR="00E645AB">
      <w:rPr>
        <w:noProof/>
      </w:rPr>
      <w:pict w14:anchorId="667664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1025" type="#_x0000_t136" alt="" style="position:absolute;margin-left:0;margin-top:0;width:471.3pt;height:188.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87722"/>
    <w:multiLevelType w:val="hybridMultilevel"/>
    <w:tmpl w:val="4D262F4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B0F3526"/>
    <w:multiLevelType w:val="hybridMultilevel"/>
    <w:tmpl w:val="666EF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2428A0"/>
    <w:multiLevelType w:val="hybridMultilevel"/>
    <w:tmpl w:val="28A4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37E8D"/>
    <w:multiLevelType w:val="hybridMultilevel"/>
    <w:tmpl w:val="6FDA9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70964"/>
    <w:multiLevelType w:val="hybridMultilevel"/>
    <w:tmpl w:val="21423A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3C5C521F"/>
    <w:multiLevelType w:val="hybridMultilevel"/>
    <w:tmpl w:val="384AD6C4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F22AD"/>
    <w:multiLevelType w:val="hybridMultilevel"/>
    <w:tmpl w:val="ECE4A93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BD74A39"/>
    <w:multiLevelType w:val="hybridMultilevel"/>
    <w:tmpl w:val="41AEFB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2AD7913"/>
    <w:multiLevelType w:val="hybridMultilevel"/>
    <w:tmpl w:val="1BEA4B1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65608"/>
    <w:multiLevelType w:val="hybridMultilevel"/>
    <w:tmpl w:val="82CC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6B057CCE"/>
    <w:multiLevelType w:val="hybridMultilevel"/>
    <w:tmpl w:val="870E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F1CA4"/>
    <w:multiLevelType w:val="hybridMultilevel"/>
    <w:tmpl w:val="F8E06F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5035129"/>
    <w:multiLevelType w:val="hybridMultilevel"/>
    <w:tmpl w:val="CC76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65F3C"/>
    <w:multiLevelType w:val="hybridMultilevel"/>
    <w:tmpl w:val="9B22D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BD27177"/>
    <w:multiLevelType w:val="hybridMultilevel"/>
    <w:tmpl w:val="5C4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18"/>
  </w:num>
  <w:num w:numId="11">
    <w:abstractNumId w:val="16"/>
  </w:num>
  <w:num w:numId="12">
    <w:abstractNumId w:val="23"/>
  </w:num>
  <w:num w:numId="13">
    <w:abstractNumId w:val="0"/>
  </w:num>
  <w:num w:numId="14">
    <w:abstractNumId w:val="21"/>
  </w:num>
  <w:num w:numId="15">
    <w:abstractNumId w:val="13"/>
  </w:num>
  <w:num w:numId="16">
    <w:abstractNumId w:val="14"/>
  </w:num>
  <w:num w:numId="17">
    <w:abstractNumId w:val="10"/>
  </w:num>
  <w:num w:numId="18">
    <w:abstractNumId w:val="15"/>
  </w:num>
  <w:num w:numId="19">
    <w:abstractNumId w:val="7"/>
  </w:num>
  <w:num w:numId="20">
    <w:abstractNumId w:val="20"/>
  </w:num>
  <w:num w:numId="21">
    <w:abstractNumId w:val="4"/>
  </w:num>
  <w:num w:numId="22">
    <w:abstractNumId w:val="6"/>
  </w:num>
  <w:num w:numId="23">
    <w:abstractNumId w:val="17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hideSpellingErrors/>
  <w:hideGrammaticalError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40"/>
    <w:rsid w:val="000140B3"/>
    <w:rsid w:val="000150B6"/>
    <w:rsid w:val="0001622C"/>
    <w:rsid w:val="00017794"/>
    <w:rsid w:val="00066D10"/>
    <w:rsid w:val="000706DF"/>
    <w:rsid w:val="00076ED7"/>
    <w:rsid w:val="00077FF1"/>
    <w:rsid w:val="000861C6"/>
    <w:rsid w:val="000A711A"/>
    <w:rsid w:val="000B6C4C"/>
    <w:rsid w:val="000C2F0F"/>
    <w:rsid w:val="000C656E"/>
    <w:rsid w:val="000E28CF"/>
    <w:rsid w:val="000E30D7"/>
    <w:rsid w:val="000F68F1"/>
    <w:rsid w:val="001031B2"/>
    <w:rsid w:val="00116B8C"/>
    <w:rsid w:val="001247FD"/>
    <w:rsid w:val="00141747"/>
    <w:rsid w:val="00143BE6"/>
    <w:rsid w:val="0014596E"/>
    <w:rsid w:val="0014791C"/>
    <w:rsid w:val="00160369"/>
    <w:rsid w:val="001936FA"/>
    <w:rsid w:val="001A0059"/>
    <w:rsid w:val="001A7CB9"/>
    <w:rsid w:val="001B07B8"/>
    <w:rsid w:val="001B124F"/>
    <w:rsid w:val="001C2BA7"/>
    <w:rsid w:val="001D0B41"/>
    <w:rsid w:val="001D34CF"/>
    <w:rsid w:val="001D79B1"/>
    <w:rsid w:val="001E4FFB"/>
    <w:rsid w:val="001F38A9"/>
    <w:rsid w:val="00223EB5"/>
    <w:rsid w:val="0022695F"/>
    <w:rsid w:val="002330BE"/>
    <w:rsid w:val="002333F6"/>
    <w:rsid w:val="00241C5F"/>
    <w:rsid w:val="0025352B"/>
    <w:rsid w:val="002661D7"/>
    <w:rsid w:val="00266AD6"/>
    <w:rsid w:val="00280E01"/>
    <w:rsid w:val="0029530B"/>
    <w:rsid w:val="002B06EE"/>
    <w:rsid w:val="002B0949"/>
    <w:rsid w:val="002D5FBF"/>
    <w:rsid w:val="002E109B"/>
    <w:rsid w:val="002E23E6"/>
    <w:rsid w:val="002F073A"/>
    <w:rsid w:val="002F167B"/>
    <w:rsid w:val="002F2C49"/>
    <w:rsid w:val="0030224E"/>
    <w:rsid w:val="00304C26"/>
    <w:rsid w:val="00321AB0"/>
    <w:rsid w:val="00324348"/>
    <w:rsid w:val="003329A6"/>
    <w:rsid w:val="00351FE6"/>
    <w:rsid w:val="003531FE"/>
    <w:rsid w:val="00361BD8"/>
    <w:rsid w:val="00366EA5"/>
    <w:rsid w:val="003671FD"/>
    <w:rsid w:val="00373908"/>
    <w:rsid w:val="00374391"/>
    <w:rsid w:val="003B5F1D"/>
    <w:rsid w:val="003B7A5A"/>
    <w:rsid w:val="003C0C6A"/>
    <w:rsid w:val="003C5964"/>
    <w:rsid w:val="003D2954"/>
    <w:rsid w:val="003D558C"/>
    <w:rsid w:val="003E5731"/>
    <w:rsid w:val="003E6F61"/>
    <w:rsid w:val="004017F2"/>
    <w:rsid w:val="0042289F"/>
    <w:rsid w:val="004268FA"/>
    <w:rsid w:val="00427FCC"/>
    <w:rsid w:val="004334BB"/>
    <w:rsid w:val="004357D8"/>
    <w:rsid w:val="00436EDE"/>
    <w:rsid w:val="004440CC"/>
    <w:rsid w:val="004667C2"/>
    <w:rsid w:val="0047018D"/>
    <w:rsid w:val="00495D01"/>
    <w:rsid w:val="004B727D"/>
    <w:rsid w:val="004C7833"/>
    <w:rsid w:val="004D0552"/>
    <w:rsid w:val="004D41E7"/>
    <w:rsid w:val="004F47BA"/>
    <w:rsid w:val="005027ED"/>
    <w:rsid w:val="0050350F"/>
    <w:rsid w:val="00523D60"/>
    <w:rsid w:val="005503FA"/>
    <w:rsid w:val="005521F0"/>
    <w:rsid w:val="005714A6"/>
    <w:rsid w:val="005875AD"/>
    <w:rsid w:val="0059098C"/>
    <w:rsid w:val="00595849"/>
    <w:rsid w:val="005A067C"/>
    <w:rsid w:val="005B4FD5"/>
    <w:rsid w:val="005B74C8"/>
    <w:rsid w:val="005C1344"/>
    <w:rsid w:val="005C370B"/>
    <w:rsid w:val="005D07C0"/>
    <w:rsid w:val="005E2C29"/>
    <w:rsid w:val="0061050B"/>
    <w:rsid w:val="00615A3D"/>
    <w:rsid w:val="00627CCF"/>
    <w:rsid w:val="00644636"/>
    <w:rsid w:val="00652B2E"/>
    <w:rsid w:val="00655543"/>
    <w:rsid w:val="006732FE"/>
    <w:rsid w:val="006752CD"/>
    <w:rsid w:val="006913C1"/>
    <w:rsid w:val="00691A8F"/>
    <w:rsid w:val="00693866"/>
    <w:rsid w:val="006A3FBA"/>
    <w:rsid w:val="006C54A6"/>
    <w:rsid w:val="006E009B"/>
    <w:rsid w:val="007059E4"/>
    <w:rsid w:val="0070691D"/>
    <w:rsid w:val="00723294"/>
    <w:rsid w:val="00724D29"/>
    <w:rsid w:val="00733EA7"/>
    <w:rsid w:val="0073563C"/>
    <w:rsid w:val="00745084"/>
    <w:rsid w:val="00750F67"/>
    <w:rsid w:val="007678C6"/>
    <w:rsid w:val="0077177D"/>
    <w:rsid w:val="00776870"/>
    <w:rsid w:val="00784E54"/>
    <w:rsid w:val="007952AB"/>
    <w:rsid w:val="00796141"/>
    <w:rsid w:val="00797CFB"/>
    <w:rsid w:val="007A1469"/>
    <w:rsid w:val="007A6F6E"/>
    <w:rsid w:val="007C38A2"/>
    <w:rsid w:val="007D1CFE"/>
    <w:rsid w:val="007D3830"/>
    <w:rsid w:val="007E7F63"/>
    <w:rsid w:val="007F413C"/>
    <w:rsid w:val="007F5239"/>
    <w:rsid w:val="00813974"/>
    <w:rsid w:val="0082470D"/>
    <w:rsid w:val="00855781"/>
    <w:rsid w:val="00862A37"/>
    <w:rsid w:val="008726E0"/>
    <w:rsid w:val="00873494"/>
    <w:rsid w:val="00876527"/>
    <w:rsid w:val="00880343"/>
    <w:rsid w:val="00881ED9"/>
    <w:rsid w:val="00891B74"/>
    <w:rsid w:val="00893A48"/>
    <w:rsid w:val="00894A8D"/>
    <w:rsid w:val="008A208F"/>
    <w:rsid w:val="008A4442"/>
    <w:rsid w:val="008C467B"/>
    <w:rsid w:val="008C5772"/>
    <w:rsid w:val="008C63D3"/>
    <w:rsid w:val="008D2792"/>
    <w:rsid w:val="008D3CA5"/>
    <w:rsid w:val="008D5D5A"/>
    <w:rsid w:val="008D5D5C"/>
    <w:rsid w:val="008E1FB3"/>
    <w:rsid w:val="0092339C"/>
    <w:rsid w:val="0092604D"/>
    <w:rsid w:val="009526D9"/>
    <w:rsid w:val="00955844"/>
    <w:rsid w:val="00972AC9"/>
    <w:rsid w:val="00985CB3"/>
    <w:rsid w:val="009A2E97"/>
    <w:rsid w:val="009A6EC4"/>
    <w:rsid w:val="009C075A"/>
    <w:rsid w:val="009C7742"/>
    <w:rsid w:val="009D4158"/>
    <w:rsid w:val="009D7295"/>
    <w:rsid w:val="009D74DA"/>
    <w:rsid w:val="009D7D7E"/>
    <w:rsid w:val="009F7BC2"/>
    <w:rsid w:val="00A05235"/>
    <w:rsid w:val="00A376F8"/>
    <w:rsid w:val="00A403E2"/>
    <w:rsid w:val="00A4444B"/>
    <w:rsid w:val="00A63287"/>
    <w:rsid w:val="00A65260"/>
    <w:rsid w:val="00A6717D"/>
    <w:rsid w:val="00A92F4D"/>
    <w:rsid w:val="00AB2760"/>
    <w:rsid w:val="00AE358C"/>
    <w:rsid w:val="00AF0CDB"/>
    <w:rsid w:val="00AF3650"/>
    <w:rsid w:val="00B17FC3"/>
    <w:rsid w:val="00B2782D"/>
    <w:rsid w:val="00B31CAD"/>
    <w:rsid w:val="00B34C5C"/>
    <w:rsid w:val="00B36775"/>
    <w:rsid w:val="00B41127"/>
    <w:rsid w:val="00B43528"/>
    <w:rsid w:val="00B54AD2"/>
    <w:rsid w:val="00B67ED4"/>
    <w:rsid w:val="00B73D4D"/>
    <w:rsid w:val="00B77D41"/>
    <w:rsid w:val="00B94568"/>
    <w:rsid w:val="00B974AE"/>
    <w:rsid w:val="00BB3EB9"/>
    <w:rsid w:val="00BB6542"/>
    <w:rsid w:val="00BC00DF"/>
    <w:rsid w:val="00BC1CCF"/>
    <w:rsid w:val="00BD310F"/>
    <w:rsid w:val="00BD3D15"/>
    <w:rsid w:val="00BE0241"/>
    <w:rsid w:val="00BE3AD7"/>
    <w:rsid w:val="00BE6762"/>
    <w:rsid w:val="00BF66FE"/>
    <w:rsid w:val="00C0781E"/>
    <w:rsid w:val="00C1240B"/>
    <w:rsid w:val="00C14A4F"/>
    <w:rsid w:val="00C27AB7"/>
    <w:rsid w:val="00C35A02"/>
    <w:rsid w:val="00C437D5"/>
    <w:rsid w:val="00C50F10"/>
    <w:rsid w:val="00C640D2"/>
    <w:rsid w:val="00C73566"/>
    <w:rsid w:val="00C80C9C"/>
    <w:rsid w:val="00C9013C"/>
    <w:rsid w:val="00C907D5"/>
    <w:rsid w:val="00CC07FD"/>
    <w:rsid w:val="00CC557F"/>
    <w:rsid w:val="00CD08B5"/>
    <w:rsid w:val="00CD0DCB"/>
    <w:rsid w:val="00CE0123"/>
    <w:rsid w:val="00CF308F"/>
    <w:rsid w:val="00D057DD"/>
    <w:rsid w:val="00D0717A"/>
    <w:rsid w:val="00D30319"/>
    <w:rsid w:val="00D42CB0"/>
    <w:rsid w:val="00D462B0"/>
    <w:rsid w:val="00D468DC"/>
    <w:rsid w:val="00D47EF5"/>
    <w:rsid w:val="00D5248A"/>
    <w:rsid w:val="00D55C9D"/>
    <w:rsid w:val="00D937EC"/>
    <w:rsid w:val="00D96B72"/>
    <w:rsid w:val="00DA0D91"/>
    <w:rsid w:val="00DC0DB9"/>
    <w:rsid w:val="00DC4140"/>
    <w:rsid w:val="00DE5ABF"/>
    <w:rsid w:val="00E00BEF"/>
    <w:rsid w:val="00E11A95"/>
    <w:rsid w:val="00E16D50"/>
    <w:rsid w:val="00E17846"/>
    <w:rsid w:val="00E32C6E"/>
    <w:rsid w:val="00E3339F"/>
    <w:rsid w:val="00E60B51"/>
    <w:rsid w:val="00E645AB"/>
    <w:rsid w:val="00E82ED6"/>
    <w:rsid w:val="00E83869"/>
    <w:rsid w:val="00E87D28"/>
    <w:rsid w:val="00EA05F5"/>
    <w:rsid w:val="00EA514D"/>
    <w:rsid w:val="00EA69D2"/>
    <w:rsid w:val="00EC78BC"/>
    <w:rsid w:val="00EF14B8"/>
    <w:rsid w:val="00EF1B1B"/>
    <w:rsid w:val="00F01503"/>
    <w:rsid w:val="00F05A47"/>
    <w:rsid w:val="00F12CC3"/>
    <w:rsid w:val="00F203D5"/>
    <w:rsid w:val="00F25ABB"/>
    <w:rsid w:val="00F34EE0"/>
    <w:rsid w:val="00F419CF"/>
    <w:rsid w:val="00F454B7"/>
    <w:rsid w:val="00F51B37"/>
    <w:rsid w:val="00F55CC6"/>
    <w:rsid w:val="00F718B3"/>
    <w:rsid w:val="00F96696"/>
    <w:rsid w:val="00F967F1"/>
    <w:rsid w:val="00FB0924"/>
    <w:rsid w:val="00FC4ADB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AD1AD1"/>
  <w15:docId w15:val="{D2888342-DF95-1647-AB6B-D2A4FC73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14A34DE0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2CBD-36CE-4B54-B28D-DB197409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7350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Walters, Jenny</dc:creator>
  <cp:lastModifiedBy>Celeste Nunez</cp:lastModifiedBy>
  <cp:revision>2</cp:revision>
  <cp:lastPrinted>2019-04-12T22:00:00Z</cp:lastPrinted>
  <dcterms:created xsi:type="dcterms:W3CDTF">2020-09-30T18:06:00Z</dcterms:created>
  <dcterms:modified xsi:type="dcterms:W3CDTF">2020-09-30T18:06:00Z</dcterms:modified>
</cp:coreProperties>
</file>