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7918AE">
        <w:rPr>
          <w:sz w:val="28"/>
          <w:szCs w:val="28"/>
        </w:rPr>
        <w:t>February 27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CA64C0" w:rsidRPr="00526AEA" w:rsidRDefault="00CA64C0" w:rsidP="00CA64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Albuquerque Convention Center- Kiva Board Room</w:t>
      </w:r>
    </w:p>
    <w:p w:rsidR="00CA64C0" w:rsidRDefault="00CA64C0" w:rsidP="00CA64C0">
      <w:pPr>
        <w:jc w:val="center"/>
        <w:outlineLvl w:val="0"/>
      </w:pPr>
      <w:r w:rsidRPr="00CE4180">
        <w:t>401 2nd St NW, Albuquerque, NM 87102</w:t>
      </w:r>
    </w:p>
    <w:p w:rsidR="007C2395" w:rsidRDefault="007C2395" w:rsidP="00526AEA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  <w:bookmarkStart w:id="0" w:name="_GoBack"/>
      <w:bookmarkEnd w:id="0"/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CA64C0">
        <w:rPr>
          <w:rStyle w:val="IntenseEmphasis"/>
          <w:color w:val="auto"/>
          <w:sz w:val="28"/>
          <w:szCs w:val="28"/>
        </w:rPr>
        <w:t>January 2020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CA64C0">
        <w:rPr>
          <w:rStyle w:val="IntenseEmphasis"/>
          <w:b w:val="0"/>
          <w:color w:val="auto"/>
          <w:sz w:val="28"/>
          <w:szCs w:val="28"/>
        </w:rPr>
        <w:t xml:space="preserve">January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CA64C0">
        <w:rPr>
          <w:rStyle w:val="IntenseEmphasis"/>
          <w:b w:val="0"/>
          <w:color w:val="auto"/>
          <w:sz w:val="28"/>
          <w:szCs w:val="28"/>
        </w:rPr>
        <w:t>January</w:t>
      </w:r>
      <w:r w:rsidR="0007675C">
        <w:rPr>
          <w:rStyle w:val="IntenseEmphasis"/>
          <w:b w:val="0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CA64C0">
        <w:rPr>
          <w:rStyle w:val="IntenseEmphasis"/>
          <w:b w:val="0"/>
          <w:color w:val="auto"/>
          <w:sz w:val="28"/>
          <w:szCs w:val="28"/>
        </w:rPr>
        <w:t>January</w:t>
      </w:r>
      <w:r w:rsidR="00434BAE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Pr="007C2395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B08" w:rsidRDefault="005E2B08" w:rsidP="00D05B95">
      <w:r>
        <w:separator/>
      </w:r>
    </w:p>
  </w:endnote>
  <w:endnote w:type="continuationSeparator" w:id="0">
    <w:p w:rsidR="005E2B08" w:rsidRDefault="005E2B08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B08" w:rsidRDefault="005E2B08" w:rsidP="00D05B95">
      <w:r>
        <w:separator/>
      </w:r>
    </w:p>
  </w:footnote>
  <w:footnote w:type="continuationSeparator" w:id="0">
    <w:p w:rsidR="005E2B08" w:rsidRDefault="005E2B08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92965"/>
      <w:docPartObj>
        <w:docPartGallery w:val="Watermarks"/>
        <w:docPartUnique/>
      </w:docPartObj>
    </w:sdtPr>
    <w:sdtContent>
      <w:p w:rsidR="00D05B95" w:rsidRDefault="00687A1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75C"/>
    <w:rsid w:val="00085D75"/>
    <w:rsid w:val="00086944"/>
    <w:rsid w:val="000B14C8"/>
    <w:rsid w:val="000C2A0D"/>
    <w:rsid w:val="000C3F73"/>
    <w:rsid w:val="000C66D4"/>
    <w:rsid w:val="000E598B"/>
    <w:rsid w:val="000E741F"/>
    <w:rsid w:val="00104D15"/>
    <w:rsid w:val="00112D07"/>
    <w:rsid w:val="00117E58"/>
    <w:rsid w:val="00150EEC"/>
    <w:rsid w:val="001756C1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E2B08"/>
    <w:rsid w:val="005F6587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5CFC"/>
    <w:rsid w:val="007812F0"/>
    <w:rsid w:val="00790CD3"/>
    <w:rsid w:val="007918AE"/>
    <w:rsid w:val="007A6182"/>
    <w:rsid w:val="007C2395"/>
    <w:rsid w:val="00857694"/>
    <w:rsid w:val="00893E67"/>
    <w:rsid w:val="00896838"/>
    <w:rsid w:val="008D36ED"/>
    <w:rsid w:val="0090276F"/>
    <w:rsid w:val="009033A1"/>
    <w:rsid w:val="00916015"/>
    <w:rsid w:val="009414CB"/>
    <w:rsid w:val="00943F7E"/>
    <w:rsid w:val="00951B48"/>
    <w:rsid w:val="0095712C"/>
    <w:rsid w:val="00981084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292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5ECE"/>
    <w:rsid w:val="00D47A68"/>
    <w:rsid w:val="00D86833"/>
    <w:rsid w:val="00D91421"/>
    <w:rsid w:val="00DA7150"/>
    <w:rsid w:val="00DB41EA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D775-27CB-4ABB-BE8F-9A6AA95D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2020-02-22T00:34:00Z</dcterms:created>
  <dcterms:modified xsi:type="dcterms:W3CDTF">2020-02-22T00:34:00Z</dcterms:modified>
</cp:coreProperties>
</file>